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041b" w14:textId="e5a0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и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04 мая 2015 года № 735. Зарегистрировано Департаментом юстиции Атырауской области 10 июня 2015 года № 3223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города Атырау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и использования безнадзорных животных,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Айтбаева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Зайдуллин 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 акимата города Атырау от "4" мая 2015 года № 735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поступления и использования безнадзорных животных, поступивших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
1. Общие правила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разработаны в соответствии с Гражданском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поступления и использования безнадзорных животных поступивших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Безнадзорные животные поступают в городскую коммунальную собственность при отказе задержавших лиц от их приобретения в собственность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Учет, оценка, хранение и использование безнадзорных животных поступивших в городскую коммунальную собственность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
Для дальнейшего использования животных, поступивших в городскую коммунальную собственность, проводится их занесение в перечень городского коммунального имущества и оценка. После осуществления оценки, животные на основании постановления акимата города закрепляются на баланс аппаратов соответствующих акимов.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занесению в перечень и оценке, а так же принятие на баланс производится в порядке определяемом Правительством Республики Казахстан, на основе акта описи, оценки и (или) приема-передачи имущества (далее - Акт описи).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Расходы по учету, оценке, хранению и использованию животных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Животные, поступившие в городскую коммунальную собственность, закреплляются для временного содержания за физическими или юридическими лицами, определяемыми местным исполнительным органом на основе договора заключенного с государственным учреждением "Городской отдел жилищно-коммунального хозяйства, пассажирских транспортов и автомобильных дорог" (далее –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При определении лиц, у которых будут временно содержаться животные, учитываются необходимые условия для содержания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Лица, которым были переданы животные на содержание и в пользование, отвечают за гибель и порчу животных лишь при наличии вины и в пределах стоимости этих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Животные, поступившие в городскую коммунальную собственность, используются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Способ дальнейшего использования животных, поступивших в городскую коммунальную собственность, в каждом конкретном случае решает рабочая комиссия, созданная постановлением акимата города (далее - Комиссия) в течении срока временного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возврата животных прежнему собственнику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
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жестоком либо ином ненадлежещем обращении с ними нового собственника, требовать их возврата ему на условиях, определяемых по соглашению с соответствующим местным исполнительным органам города, а при не достижении согласия – в судебном порядке.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Средства от продажи животных, в порядке определяемом законодательством полностью засчитываются в доход местного бюджета.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