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9171" w14:textId="3269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ноября 2015 года N 324. Зарегистрировано Департаментом юстиции Северо-Казахстанской области 30 ноября 2015 года N 3482. Утратило силу решшением маслихата Тайыншинского района Северо-Казахстанской области от 14 апреля 2022 года № 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решшением маслихата Тайыншинского района Северо-Казахстанской области от 14.04.2022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11 июля 2002 года "О социальной и медико-педагогической коррекционной поддержке детей с ограниченными возможностями",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возмещение затрат на обучение на дому (далее - возмещение затрат на обучение) детей с ограниченными возможностями из числа инвалидов (далее - дети с ограниченными возможностями) по индивидуальному учебному плану в размере 6,5 месячных расчетных показателей в квартал.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детей с ограниченными возможностями (кроме детей-инвалидов, находящихся на полном государственном обеспечении и детей-инвалидов, в отношении которых родители лишены родительских прав) предоставляется одному из родителей и иным законным представителям детей с ограниченными возможностями из числа инвалидов, независимо от дохода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на обучение детей с ограниченными возможностями назначается с месяца обращения до окончания срока, установленного в заключении межведомственной психолого-медико-педагогической консультации;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возмещение затрат производится за текущий квартал согласно финансирования. При наступлении обстоятельств, повлекших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доме интернате или санаторной школе),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21 мая 2015 года № 275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от 16 июня 2015 года под № 3272, опубликовано 26 июня 2015 года в районной газете "Тайынша таңы", 26 июня 2015 года в районной газете "Тайыншинские вести").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истечению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XLII сессии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Рафальский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