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ebf5" w14:textId="fdfe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февраля 2015 года № 195/55. Зарегистрировано Департаментом юстиции Павлодарской области 19 марта 2015 года № 4382. Утратило силу решением Щербактинского районного маслихата Павлодарской области от 11 декабря 2020 года № 280/83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11.12.2020 № 280/83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3776, опубликованное 1 мая 2014 года в районной газете "Маралды", 1 мая 2014 года в районной газете "Трибуна")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и слова "69 месячных расчетных показателей (далее – МРП)"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и буквы "1,8 МРП" заменить цифрами и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месячных расчетных показателей (далее – МРП)";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"14"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"1,8" заменить цифрой "5".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Ибрагимова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