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5df" w14:textId="3747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апреля 2015 года № 298. Зарегистрировано Департаментом юстиции Костанайской области 18 мая 2015 года № 5604. Утратило силу решением маслихата Наурзумского района Костанайской области от 21 декабря 2015 года № 358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в размере восьми месячных расчетных показателей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услугополучатели);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ноября 2013 года № 159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4326, опубликовано 11 декабря 2013 года в газете "Науырзым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