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ff91" w14:textId="495f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28 февраля 2014 года № 29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Тельманского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июня 2015 года № 64. Зарегистрировано Департаментом юстиции Костанайской области 8 июля 2015 года № 5742.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Тельманского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4557, опубликовано 24 апреля 2014 года в информационно – 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Тельманского сельского округа Денисовского района Костанайской области,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5, 6 на государственном языке изложить в новой редакции, текст на русском языке не изменяется.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Тельманского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Денисовского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Н. Доспаев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