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d1bb" w14:textId="b29d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"Отдел образования Осакаровского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10 марта 2015 года № 16/02. Зарегистрировано Департаментом юстиции Карагандинской области 10 апреля 2015 года № 3125. Утратило силу постановлением акимата Осакаровского района Карагандинской области от 27 апреля 2016 года № 21/03</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Осакаровского района Карагандинской области от 27.04.2016 № 21/03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Гражданского кодекса Республики Казахстан от 27 декабря 1994 года, </w:t>
      </w:r>
      <w:r>
        <w:rPr>
          <w:rFonts w:ascii="Times New Roman"/>
          <w:b w:val="false"/>
          <w:i w:val="false"/>
          <w:color w:val="000000"/>
          <w:sz w:val="28"/>
        </w:rPr>
        <w:t>подпунктом 8)</w:t>
      </w:r>
      <w:r>
        <w:rPr>
          <w:rFonts w:ascii="Times New Roman"/>
          <w:b w:val="false"/>
          <w:i w:val="false"/>
          <w:color w:val="000000"/>
          <w:sz w:val="28"/>
        </w:rPr>
        <w:t xml:space="preserve"> статьи 18 Закона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"Отдел образования Осакаровского района".</w:t>
      </w:r>
      <w:r>
        <w:br/>
      </w:r>
      <w:r>
        <w:rPr>
          <w:rFonts w:ascii="Times New Roman"/>
          <w:b w:val="false"/>
          <w:i w:val="false"/>
          <w:color w:val="000000"/>
          <w:sz w:val="28"/>
        </w:rPr>
        <w:t>
      </w:t>
      </w:r>
      <w:r>
        <w:rPr>
          <w:rFonts w:ascii="Times New Roman"/>
          <w:b w:val="false"/>
          <w:i w:val="false"/>
          <w:color w:val="000000"/>
          <w:sz w:val="28"/>
        </w:rPr>
        <w:t>2. Контроль за выполнением данного постановления возложить на заместителя акима района Ламбекова Нурлана Рымбаевича.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Аймаков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10 марта 2015 года № 16/02</w:t>
            </w:r>
          </w:p>
        </w:tc>
      </w:tr>
    </w:tbl>
    <w:bookmarkStart w:name="z9" w:id="0"/>
    <w:p>
      <w:pPr>
        <w:spacing w:after="0"/>
        <w:ind w:left="0"/>
        <w:jc w:val="left"/>
      </w:pPr>
      <w:r>
        <w:rPr>
          <w:rFonts w:ascii="Times New Roman"/>
          <w:b/>
          <w:i w:val="false"/>
          <w:color w:val="000000"/>
        </w:rPr>
        <w:t xml:space="preserve"> Положение государственного учреждения "Отдел образования Осакаровского района" </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Государственное учреждение "Отдел образования Осакаровского района" является государственным органом Республики Казахстан, осуществляющим руководство в сфере образования. </w:t>
      </w:r>
      <w:r>
        <w:br/>
      </w:r>
      <w:r>
        <w:rPr>
          <w:rFonts w:ascii="Times New Roman"/>
          <w:b w:val="false"/>
          <w:i w:val="false"/>
          <w:color w:val="000000"/>
          <w:sz w:val="28"/>
        </w:rPr>
        <w:t xml:space="preserve">
      2. </w:t>
      </w:r>
      <w:r>
        <w:rPr>
          <w:rFonts w:ascii="Times New Roman"/>
          <w:b w:val="false"/>
          <w:i w:val="false"/>
          <w:color w:val="000000"/>
          <w:sz w:val="28"/>
        </w:rPr>
        <w:t xml:space="preserve">Государственное учреждение "Отдел образования Осакаровского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xml:space="preserve">
      3. </w:t>
      </w:r>
      <w:r>
        <w:rPr>
          <w:rFonts w:ascii="Times New Roman"/>
          <w:b w:val="false"/>
          <w:i w:val="false"/>
          <w:color w:val="000000"/>
          <w:sz w:val="28"/>
        </w:rPr>
        <w:t xml:space="preserve">Государственное учреждение "Отдел образования Осакаровского района" является юридическим лицом в организационно - 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4. </w:t>
      </w:r>
      <w:r>
        <w:rPr>
          <w:rFonts w:ascii="Times New Roman"/>
          <w:b w:val="false"/>
          <w:i w:val="false"/>
          <w:color w:val="000000"/>
          <w:sz w:val="28"/>
        </w:rPr>
        <w:t xml:space="preserve">Государственное учреждение "Отдел образования Осакаровского района" вступает в гражданско-правовые отношения от собственного имени. </w:t>
      </w:r>
      <w:r>
        <w:br/>
      </w:r>
      <w:r>
        <w:rPr>
          <w:rFonts w:ascii="Times New Roman"/>
          <w:b w:val="false"/>
          <w:i w:val="false"/>
          <w:color w:val="000000"/>
          <w:sz w:val="28"/>
        </w:rPr>
        <w:t xml:space="preserve">
      5. </w:t>
      </w:r>
      <w:r>
        <w:rPr>
          <w:rFonts w:ascii="Times New Roman"/>
          <w:b w:val="false"/>
          <w:i w:val="false"/>
          <w:color w:val="000000"/>
          <w:sz w:val="28"/>
        </w:rPr>
        <w:t xml:space="preserve">Государственное учреждение "Отдел образования Осакаровского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6. </w:t>
      </w:r>
      <w:r>
        <w:rPr>
          <w:rFonts w:ascii="Times New Roman"/>
          <w:b w:val="false"/>
          <w:i w:val="false"/>
          <w:color w:val="000000"/>
          <w:sz w:val="28"/>
        </w:rPr>
        <w:t xml:space="preserve">Государственное учреждение "Отдел образования Осакаровского района" по вопросам своей компетенции в установленном законодательством порядке принимает решения, оформляемые приказами руководителя учреждения и другими актами, предусмотренными законодательством Республики Казахстан. </w:t>
      </w:r>
      <w:r>
        <w:br/>
      </w:r>
      <w:r>
        <w:rPr>
          <w:rFonts w:ascii="Times New Roman"/>
          <w:b w:val="false"/>
          <w:i w:val="false"/>
          <w:color w:val="000000"/>
          <w:sz w:val="28"/>
        </w:rPr>
        <w:t xml:space="preserve">
      7. </w:t>
      </w:r>
      <w:r>
        <w:rPr>
          <w:rFonts w:ascii="Times New Roman"/>
          <w:b w:val="false"/>
          <w:i w:val="false"/>
          <w:color w:val="000000"/>
          <w:sz w:val="28"/>
        </w:rPr>
        <w:t xml:space="preserve">Структура и лимит штатной численности государственного учреждения "Отдел образования Осакаровского района" утверждается в соответствии с действующим законодательством. </w:t>
      </w:r>
      <w:r>
        <w:br/>
      </w:r>
      <w:r>
        <w:rPr>
          <w:rFonts w:ascii="Times New Roman"/>
          <w:b w:val="false"/>
          <w:i w:val="false"/>
          <w:color w:val="000000"/>
          <w:sz w:val="28"/>
        </w:rPr>
        <w:t xml:space="preserve">
      8. </w:t>
      </w:r>
      <w:r>
        <w:rPr>
          <w:rFonts w:ascii="Times New Roman"/>
          <w:b w:val="false"/>
          <w:i w:val="false"/>
          <w:color w:val="000000"/>
          <w:sz w:val="28"/>
        </w:rPr>
        <w:t>Местонахождение юридического лица: 101000, Карагандинская область, Осакаровский район, поселок Осакаровка, улица Целинная, 3а.</w:t>
      </w:r>
      <w:r>
        <w:br/>
      </w:r>
      <w:r>
        <w:rPr>
          <w:rFonts w:ascii="Times New Roman"/>
          <w:b w:val="false"/>
          <w:i w:val="false"/>
          <w:color w:val="000000"/>
          <w:sz w:val="28"/>
        </w:rPr>
        <w:t xml:space="preserve">
      9. </w:t>
      </w:r>
      <w:r>
        <w:rPr>
          <w:rFonts w:ascii="Times New Roman"/>
          <w:b w:val="false"/>
          <w:i w:val="false"/>
          <w:color w:val="000000"/>
          <w:sz w:val="28"/>
        </w:rPr>
        <w:t xml:space="preserve">Полное наименование государственного органа - государственное учреждение "Отдел образования Осакаровского района". </w:t>
      </w:r>
      <w:r>
        <w:br/>
      </w:r>
      <w:r>
        <w:rPr>
          <w:rFonts w:ascii="Times New Roman"/>
          <w:b w:val="false"/>
          <w:i w:val="false"/>
          <w:color w:val="000000"/>
          <w:sz w:val="28"/>
        </w:rPr>
        <w:t xml:space="preserve">
      10. </w:t>
      </w:r>
      <w:r>
        <w:rPr>
          <w:rFonts w:ascii="Times New Roman"/>
          <w:b w:val="false"/>
          <w:i w:val="false"/>
          <w:color w:val="000000"/>
          <w:sz w:val="28"/>
        </w:rPr>
        <w:t>Настоящее Положение является учредительным документом государственного учреждения "Отдел образования Осакаровского района".</w:t>
      </w:r>
      <w:r>
        <w:br/>
      </w:r>
      <w:r>
        <w:rPr>
          <w:rFonts w:ascii="Times New Roman"/>
          <w:b w:val="false"/>
          <w:i w:val="false"/>
          <w:color w:val="000000"/>
          <w:sz w:val="28"/>
        </w:rPr>
        <w:t xml:space="preserve">
      11. </w:t>
      </w:r>
      <w:r>
        <w:rPr>
          <w:rFonts w:ascii="Times New Roman"/>
          <w:b w:val="false"/>
          <w:i w:val="false"/>
          <w:color w:val="000000"/>
          <w:sz w:val="28"/>
        </w:rPr>
        <w:t xml:space="preserve">Финансирование деятельности государственного учреждения "Отдел образования Осакаровского района" осуществляется из местного бюджета. </w:t>
      </w:r>
      <w:r>
        <w:br/>
      </w:r>
      <w:r>
        <w:rPr>
          <w:rFonts w:ascii="Times New Roman"/>
          <w:b w:val="false"/>
          <w:i w:val="false"/>
          <w:color w:val="000000"/>
          <w:sz w:val="28"/>
        </w:rPr>
        <w:t xml:space="preserve">
      12. </w:t>
      </w:r>
      <w:r>
        <w:rPr>
          <w:rFonts w:ascii="Times New Roman"/>
          <w:b w:val="false"/>
          <w:i w:val="false"/>
          <w:color w:val="000000"/>
          <w:sz w:val="28"/>
        </w:rPr>
        <w:t xml:space="preserve">Государственному учреждению "Отдел образования Осакаровского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образования Осакаровского района". </w:t>
      </w:r>
      <w:r>
        <w:br/>
      </w:r>
      <w:r>
        <w:rPr>
          <w:rFonts w:ascii="Times New Roman"/>
          <w:b w:val="false"/>
          <w:i w:val="false"/>
          <w:color w:val="000000"/>
          <w:sz w:val="28"/>
        </w:rPr>
        <w:t>
      </w:t>
      </w:r>
      <w:r>
        <w:rPr>
          <w:rFonts w:ascii="Times New Roman"/>
          <w:b w:val="false"/>
          <w:i w:val="false"/>
          <w:color w:val="000000"/>
          <w:sz w:val="28"/>
        </w:rPr>
        <w:t xml:space="preserve">Если государственному учреждению "Отдел образования Осакаровского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 </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Миссия, основные задачи, функции, права обязанности государственного органа</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 государственного учреждения "Отдел образования Осакаровского района": оказание качественных образовательных услуг, реализация государственной политики в области образования.</w:t>
      </w:r>
      <w:r>
        <w:br/>
      </w:r>
      <w:r>
        <w:rPr>
          <w:rFonts w:ascii="Times New Roman"/>
          <w:b w:val="false"/>
          <w:i w:val="false"/>
          <w:color w:val="000000"/>
          <w:sz w:val="28"/>
        </w:rPr>
        <w:t xml:space="preserve">
      14. </w:t>
      </w:r>
      <w:r>
        <w:rPr>
          <w:rFonts w:ascii="Times New Roman"/>
          <w:b w:val="false"/>
          <w:i w:val="false"/>
          <w:color w:val="000000"/>
          <w:sz w:val="28"/>
        </w:rPr>
        <w:t>Задачи:</w:t>
      </w:r>
      <w:r>
        <w:br/>
      </w:r>
      <w:r>
        <w:rPr>
          <w:rFonts w:ascii="Times New Roman"/>
          <w:b w:val="false"/>
          <w:i w:val="false"/>
          <w:color w:val="000000"/>
          <w:sz w:val="28"/>
        </w:rPr>
        <w:t xml:space="preserve">
      1) </w:t>
      </w:r>
      <w:r>
        <w:rPr>
          <w:rFonts w:ascii="Times New Roman"/>
          <w:b w:val="false"/>
          <w:i w:val="false"/>
          <w:color w:val="000000"/>
          <w:sz w:val="28"/>
        </w:rPr>
        <w:t>обеспечение Конституционных прав граждан на образование, создание необходимых условий для получения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 осуществления единой государственной политики в области дошкольного, обязательного среднего образования с учетом демографических и других особенностей;</w:t>
      </w:r>
      <w:r>
        <w:br/>
      </w:r>
      <w:r>
        <w:rPr>
          <w:rFonts w:ascii="Times New Roman"/>
          <w:b w:val="false"/>
          <w:i w:val="false"/>
          <w:color w:val="000000"/>
          <w:sz w:val="28"/>
        </w:rPr>
        <w:t xml:space="preserve">
      2) </w:t>
      </w:r>
      <w:r>
        <w:rPr>
          <w:rFonts w:ascii="Times New Roman"/>
          <w:b w:val="false"/>
          <w:i w:val="false"/>
          <w:color w:val="000000"/>
          <w:sz w:val="28"/>
        </w:rPr>
        <w:t xml:space="preserve">создание условий для освоения образовательных программ, включая условия для детей с ограниченными возможностями; </w:t>
      </w:r>
      <w:r>
        <w:br/>
      </w:r>
      <w:r>
        <w:rPr>
          <w:rFonts w:ascii="Times New Roman"/>
          <w:b w:val="false"/>
          <w:i w:val="false"/>
          <w:color w:val="000000"/>
          <w:sz w:val="28"/>
        </w:rPr>
        <w:t xml:space="preserve">
      3) </w:t>
      </w:r>
      <w:r>
        <w:rPr>
          <w:rFonts w:ascii="Times New Roman"/>
          <w:b w:val="false"/>
          <w:i w:val="false"/>
          <w:color w:val="000000"/>
          <w:sz w:val="28"/>
        </w:rPr>
        <w:t xml:space="preserve">внедрение новых технологий обучения, информатизация образования, выход на международные глобальные коммуникационные сети; </w:t>
      </w:r>
      <w:r>
        <w:br/>
      </w:r>
      <w:r>
        <w:rPr>
          <w:rFonts w:ascii="Times New Roman"/>
          <w:b w:val="false"/>
          <w:i w:val="false"/>
          <w:color w:val="000000"/>
          <w:sz w:val="28"/>
        </w:rPr>
        <w:t xml:space="preserve">
      4) </w:t>
      </w:r>
      <w:r>
        <w:rPr>
          <w:rFonts w:ascii="Times New Roman"/>
          <w:b w:val="false"/>
          <w:i w:val="false"/>
          <w:color w:val="000000"/>
          <w:sz w:val="28"/>
        </w:rPr>
        <w:t xml:space="preserve">содействие эффективному развитию разнообразных организаций образования; </w:t>
      </w:r>
      <w:r>
        <w:br/>
      </w:r>
      <w:r>
        <w:rPr>
          <w:rFonts w:ascii="Times New Roman"/>
          <w:b w:val="false"/>
          <w:i w:val="false"/>
          <w:color w:val="000000"/>
          <w:sz w:val="28"/>
        </w:rPr>
        <w:t xml:space="preserve">
      5) </w:t>
      </w:r>
      <w:r>
        <w:rPr>
          <w:rFonts w:ascii="Times New Roman"/>
          <w:b w:val="false"/>
          <w:i w:val="false"/>
          <w:color w:val="000000"/>
          <w:sz w:val="28"/>
        </w:rPr>
        <w:t xml:space="preserve">обеспечение социальной защиты детей и учащейся молодежи, работников образования; </w:t>
      </w:r>
      <w:r>
        <w:br/>
      </w:r>
      <w:r>
        <w:rPr>
          <w:rFonts w:ascii="Times New Roman"/>
          <w:b w:val="false"/>
          <w:i w:val="false"/>
          <w:color w:val="000000"/>
          <w:sz w:val="28"/>
        </w:rPr>
        <w:t xml:space="preserve">
      6) </w:t>
      </w:r>
      <w:r>
        <w:rPr>
          <w:rFonts w:ascii="Times New Roman"/>
          <w:b w:val="false"/>
          <w:i w:val="false"/>
          <w:color w:val="000000"/>
          <w:sz w:val="28"/>
        </w:rPr>
        <w:t>формирование и развитие материально-технической базы, улучшение финансового обеспечения организаций образования района;</w:t>
      </w:r>
      <w:r>
        <w:br/>
      </w:r>
      <w:r>
        <w:rPr>
          <w:rFonts w:ascii="Times New Roman"/>
          <w:b w:val="false"/>
          <w:i w:val="false"/>
          <w:color w:val="000000"/>
          <w:sz w:val="28"/>
        </w:rPr>
        <w:t xml:space="preserve">
      7) </w:t>
      </w:r>
      <w:r>
        <w:rPr>
          <w:rFonts w:ascii="Times New Roman"/>
          <w:b w:val="false"/>
          <w:i w:val="false"/>
          <w:color w:val="000000"/>
          <w:sz w:val="28"/>
        </w:rPr>
        <w:t>реализация единой государственной политики в сфере воспитания молодежи;</w:t>
      </w:r>
      <w:r>
        <w:br/>
      </w:r>
      <w:r>
        <w:rPr>
          <w:rFonts w:ascii="Times New Roman"/>
          <w:b w:val="false"/>
          <w:i w:val="false"/>
          <w:color w:val="000000"/>
          <w:sz w:val="28"/>
        </w:rPr>
        <w:t xml:space="preserve">
      8) </w:t>
      </w:r>
      <w:r>
        <w:rPr>
          <w:rFonts w:ascii="Times New Roman"/>
          <w:b w:val="false"/>
          <w:i w:val="false"/>
          <w:color w:val="000000"/>
          <w:sz w:val="28"/>
        </w:rPr>
        <w:t xml:space="preserve">выявление детей, оставшихся без попечения родителей, ведение первичного учета таких детей и исходя из конкретных обстоятельств утраты попечения родителей, избрание формы устройства детей, а при отсутствии такой возможности - в государственных учреждениях для детей - сирот и детей, оставшихся без попечения родителей; </w:t>
      </w:r>
      <w:r>
        <w:br/>
      </w:r>
      <w:r>
        <w:rPr>
          <w:rFonts w:ascii="Times New Roman"/>
          <w:b w:val="false"/>
          <w:i w:val="false"/>
          <w:color w:val="000000"/>
          <w:sz w:val="28"/>
        </w:rPr>
        <w:t xml:space="preserve">
      9) </w:t>
      </w:r>
      <w:r>
        <w:rPr>
          <w:rFonts w:ascii="Times New Roman"/>
          <w:b w:val="false"/>
          <w:i w:val="false"/>
          <w:color w:val="000000"/>
          <w:sz w:val="28"/>
        </w:rPr>
        <w:t>принятие мер по охране имущества несовершеннолетних, оставшихся без попечения родителей;</w:t>
      </w:r>
      <w:r>
        <w:br/>
      </w:r>
      <w:r>
        <w:rPr>
          <w:rFonts w:ascii="Times New Roman"/>
          <w:b w:val="false"/>
          <w:i w:val="false"/>
          <w:color w:val="000000"/>
          <w:sz w:val="28"/>
        </w:rPr>
        <w:t xml:space="preserve">
      10) </w:t>
      </w:r>
      <w:r>
        <w:rPr>
          <w:rFonts w:ascii="Times New Roman"/>
          <w:b w:val="false"/>
          <w:i w:val="false"/>
          <w:color w:val="000000"/>
          <w:sz w:val="28"/>
        </w:rPr>
        <w:t xml:space="preserve">ведение мониторинга по представлению государственных услуг, оказание государственных услуг. </w:t>
      </w:r>
      <w:r>
        <w:br/>
      </w:r>
      <w:r>
        <w:rPr>
          <w:rFonts w:ascii="Times New Roman"/>
          <w:b w:val="false"/>
          <w:i w:val="false"/>
          <w:color w:val="000000"/>
          <w:sz w:val="28"/>
        </w:rPr>
        <w:t xml:space="preserve">
      15. </w:t>
      </w:r>
      <w:r>
        <w:rPr>
          <w:rFonts w:ascii="Times New Roman"/>
          <w:b w:val="false"/>
          <w:i w:val="false"/>
          <w:color w:val="000000"/>
          <w:sz w:val="28"/>
        </w:rPr>
        <w:t xml:space="preserve">Функции: </w:t>
      </w:r>
      <w:r>
        <w:br/>
      </w:r>
      <w:r>
        <w:rPr>
          <w:rFonts w:ascii="Times New Roman"/>
          <w:b w:val="false"/>
          <w:i w:val="false"/>
          <w:color w:val="000000"/>
          <w:sz w:val="28"/>
        </w:rPr>
        <w:t xml:space="preserve">
      1) </w:t>
      </w:r>
      <w:r>
        <w:rPr>
          <w:rFonts w:ascii="Times New Roman"/>
          <w:b w:val="false"/>
          <w:i w:val="false"/>
          <w:color w:val="000000"/>
          <w:sz w:val="28"/>
        </w:rPr>
        <w:t>обеспечивает предоставление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r>
        <w:br/>
      </w:r>
      <w:r>
        <w:rPr>
          <w:rFonts w:ascii="Times New Roman"/>
          <w:b w:val="false"/>
          <w:i w:val="false"/>
          <w:color w:val="000000"/>
          <w:sz w:val="28"/>
        </w:rPr>
        <w:t xml:space="preserve">
      2) </w:t>
      </w:r>
      <w:r>
        <w:rPr>
          <w:rFonts w:ascii="Times New Roman"/>
          <w:b w:val="false"/>
          <w:i w:val="false"/>
          <w:color w:val="000000"/>
          <w:sz w:val="28"/>
        </w:rPr>
        <w:t>организует участие обучающихся в едином национальном тестировании;</w:t>
      </w:r>
      <w:r>
        <w:br/>
      </w:r>
      <w:r>
        <w:rPr>
          <w:rFonts w:ascii="Times New Roman"/>
          <w:b w:val="false"/>
          <w:i w:val="false"/>
          <w:color w:val="000000"/>
          <w:sz w:val="28"/>
        </w:rPr>
        <w:t xml:space="preserve">
      3) </w:t>
      </w:r>
      <w:r>
        <w:rPr>
          <w:rFonts w:ascii="Times New Roman"/>
          <w:b w:val="false"/>
          <w:i w:val="false"/>
          <w:color w:val="000000"/>
          <w:sz w:val="28"/>
        </w:rPr>
        <w:t>организует учет детей дошкольного и школьного возраста, их обучение до получения ими среднего образования;</w:t>
      </w:r>
      <w:r>
        <w:br/>
      </w:r>
      <w:r>
        <w:rPr>
          <w:rFonts w:ascii="Times New Roman"/>
          <w:b w:val="false"/>
          <w:i w:val="false"/>
          <w:color w:val="000000"/>
          <w:sz w:val="28"/>
        </w:rPr>
        <w:t xml:space="preserve">
      4) </w:t>
      </w:r>
      <w:r>
        <w:rPr>
          <w:rFonts w:ascii="Times New Roman"/>
          <w:b w:val="false"/>
          <w:i w:val="false"/>
          <w:color w:val="000000"/>
          <w:sz w:val="28"/>
        </w:rPr>
        <w:t>вносит предложения акимату района о создании, реорганизации и ликвидации государственных организаций образования;</w:t>
      </w:r>
      <w:r>
        <w:br/>
      </w:r>
      <w:r>
        <w:rPr>
          <w:rFonts w:ascii="Times New Roman"/>
          <w:b w:val="false"/>
          <w:i w:val="false"/>
          <w:color w:val="000000"/>
          <w:sz w:val="28"/>
        </w:rPr>
        <w:t xml:space="preserve">
      5) </w:t>
      </w:r>
      <w:r>
        <w:rPr>
          <w:rFonts w:ascii="Times New Roman"/>
          <w:b w:val="false"/>
          <w:i w:val="false"/>
          <w:color w:val="000000"/>
          <w:sz w:val="28"/>
        </w:rPr>
        <w:t>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w:t>
      </w:r>
      <w:r>
        <w:br/>
      </w:r>
      <w:r>
        <w:rPr>
          <w:rFonts w:ascii="Times New Roman"/>
          <w:b w:val="false"/>
          <w:i w:val="false"/>
          <w:color w:val="000000"/>
          <w:sz w:val="28"/>
        </w:rPr>
        <w:t xml:space="preserve">
      6) </w:t>
      </w:r>
      <w:r>
        <w:rPr>
          <w:rFonts w:ascii="Times New Roman"/>
          <w:b w:val="false"/>
          <w:i w:val="false"/>
          <w:color w:val="000000"/>
          <w:sz w:val="28"/>
        </w:rPr>
        <w:t xml:space="preserve">организует приобретение и доставку учебников и учебно-методических комплексов организациям образования, реализующим общеобразовательные учебные программы предшкольной подготовки, начального, основного среднего и общего среднего образования; </w:t>
      </w:r>
      <w:r>
        <w:br/>
      </w:r>
      <w:r>
        <w:rPr>
          <w:rFonts w:ascii="Times New Roman"/>
          <w:b w:val="false"/>
          <w:i w:val="false"/>
          <w:color w:val="000000"/>
          <w:sz w:val="28"/>
        </w:rPr>
        <w:t xml:space="preserve">
      7) </w:t>
      </w:r>
      <w:r>
        <w:rPr>
          <w:rFonts w:ascii="Times New Roman"/>
          <w:b w:val="false"/>
          <w:i w:val="false"/>
          <w:color w:val="000000"/>
          <w:sz w:val="28"/>
        </w:rPr>
        <w:t>разрабатывает проект постановления об утверждении государственного образовательного заказа на дошкольное воспитание и обучение, размера подушевого финансирования и родительской платы;</w:t>
      </w:r>
      <w:r>
        <w:br/>
      </w:r>
      <w:r>
        <w:rPr>
          <w:rFonts w:ascii="Times New Roman"/>
          <w:b w:val="false"/>
          <w:i w:val="false"/>
          <w:color w:val="000000"/>
          <w:sz w:val="28"/>
        </w:rPr>
        <w:t xml:space="preserve">
      8) </w:t>
      </w:r>
      <w:r>
        <w:rPr>
          <w:rFonts w:ascii="Times New Roman"/>
          <w:b w:val="false"/>
          <w:i w:val="false"/>
          <w:color w:val="000000"/>
          <w:sz w:val="28"/>
        </w:rPr>
        <w:t>обеспечивает материально-техническую базу районных методических кабинетов;</w:t>
      </w:r>
      <w:r>
        <w:br/>
      </w:r>
      <w:r>
        <w:rPr>
          <w:rFonts w:ascii="Times New Roman"/>
          <w:b w:val="false"/>
          <w:i w:val="false"/>
          <w:color w:val="000000"/>
          <w:sz w:val="28"/>
        </w:rPr>
        <w:t xml:space="preserve">
      9) </w:t>
      </w:r>
      <w:r>
        <w:rPr>
          <w:rFonts w:ascii="Times New Roman"/>
          <w:b w:val="false"/>
          <w:i w:val="false"/>
          <w:color w:val="000000"/>
          <w:sz w:val="28"/>
        </w:rPr>
        <w:t xml:space="preserve">обеспечивает дополнительное образование для детей; </w:t>
      </w:r>
      <w:r>
        <w:br/>
      </w:r>
      <w:r>
        <w:rPr>
          <w:rFonts w:ascii="Times New Roman"/>
          <w:b w:val="false"/>
          <w:i w:val="false"/>
          <w:color w:val="000000"/>
          <w:sz w:val="28"/>
        </w:rPr>
        <w:t xml:space="preserve">
      10) </w:t>
      </w:r>
      <w:r>
        <w:rPr>
          <w:rFonts w:ascii="Times New Roman"/>
          <w:b w:val="false"/>
          <w:i w:val="false"/>
          <w:color w:val="000000"/>
          <w:sz w:val="28"/>
        </w:rPr>
        <w:t>обеспечивает организацию и проведение школьных олимпиад и конкурсов научных проектов по общеобразовательным предметам, конкурсов районного масштаба;</w:t>
      </w:r>
      <w:r>
        <w:br/>
      </w:r>
      <w:r>
        <w:rPr>
          <w:rFonts w:ascii="Times New Roman"/>
          <w:b w:val="false"/>
          <w:i w:val="false"/>
          <w:color w:val="000000"/>
          <w:sz w:val="28"/>
        </w:rPr>
        <w:t xml:space="preserve">
      11) </w:t>
      </w:r>
      <w:r>
        <w:rPr>
          <w:rFonts w:ascii="Times New Roman"/>
          <w:b w:val="false"/>
          <w:i w:val="false"/>
          <w:color w:val="000000"/>
          <w:sz w:val="28"/>
        </w:rPr>
        <w:t>направляет средства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одного процента от бюджетных средств, выделяемых на текущее содержание общеобразовательных школ;</w:t>
      </w:r>
      <w:r>
        <w:br/>
      </w:r>
      <w:r>
        <w:rPr>
          <w:rFonts w:ascii="Times New Roman"/>
          <w:b w:val="false"/>
          <w:i w:val="false"/>
          <w:color w:val="000000"/>
          <w:sz w:val="28"/>
        </w:rPr>
        <w:t xml:space="preserve">
      12) </w:t>
      </w:r>
      <w:r>
        <w:rPr>
          <w:rFonts w:ascii="Times New Roman"/>
          <w:b w:val="false"/>
          <w:i w:val="false"/>
          <w:color w:val="000000"/>
          <w:sz w:val="28"/>
        </w:rPr>
        <w:t>осуществляет в установленном порядке государственное обеспечение детей-сирот, детей, оставшихся без попечения родителей, их обязательное трудоустройство и обеспечение жильем;</w:t>
      </w:r>
      <w:r>
        <w:br/>
      </w:r>
      <w:r>
        <w:rPr>
          <w:rFonts w:ascii="Times New Roman"/>
          <w:b w:val="false"/>
          <w:i w:val="false"/>
          <w:color w:val="000000"/>
          <w:sz w:val="28"/>
        </w:rPr>
        <w:t xml:space="preserve">
      13) </w:t>
      </w:r>
      <w:r>
        <w:rPr>
          <w:rFonts w:ascii="Times New Roman"/>
          <w:b w:val="false"/>
          <w:i w:val="false"/>
          <w:color w:val="000000"/>
          <w:sz w:val="28"/>
        </w:rPr>
        <w:t>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w:t>
      </w:r>
      <w:r>
        <w:br/>
      </w:r>
      <w:r>
        <w:rPr>
          <w:rFonts w:ascii="Times New Roman"/>
          <w:b w:val="false"/>
          <w:i w:val="false"/>
          <w:color w:val="000000"/>
          <w:sz w:val="28"/>
        </w:rPr>
        <w:t xml:space="preserve">
      14) </w:t>
      </w:r>
      <w:r>
        <w:rPr>
          <w:rFonts w:ascii="Times New Roman"/>
          <w:b w:val="false"/>
          <w:i w:val="false"/>
          <w:color w:val="000000"/>
          <w:sz w:val="28"/>
        </w:rPr>
        <w:t xml:space="preserve">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r>
        <w:br/>
      </w:r>
      <w:r>
        <w:rPr>
          <w:rFonts w:ascii="Times New Roman"/>
          <w:b w:val="false"/>
          <w:i w:val="false"/>
          <w:color w:val="000000"/>
          <w:sz w:val="28"/>
        </w:rPr>
        <w:t xml:space="preserve">
      15) </w:t>
      </w:r>
      <w:r>
        <w:rPr>
          <w:rFonts w:ascii="Times New Roman"/>
          <w:b w:val="false"/>
          <w:i w:val="false"/>
          <w:color w:val="000000"/>
          <w:sz w:val="28"/>
        </w:rPr>
        <w:t>содействует трудоустройству лиц, окончивших обучение в организациях образования;</w:t>
      </w:r>
      <w:r>
        <w:br/>
      </w:r>
      <w:r>
        <w:rPr>
          <w:rFonts w:ascii="Times New Roman"/>
          <w:b w:val="false"/>
          <w:i w:val="false"/>
          <w:color w:val="000000"/>
          <w:sz w:val="28"/>
        </w:rPr>
        <w:t xml:space="preserve">
      16) </w:t>
      </w:r>
      <w:r>
        <w:rPr>
          <w:rFonts w:ascii="Times New Roman"/>
          <w:b w:val="false"/>
          <w:i w:val="false"/>
          <w:color w:val="000000"/>
          <w:sz w:val="28"/>
        </w:rPr>
        <w:t>содействует обеспечению жилищно-бытовых условий молодых специалистов, прибывших на работу в организации образования, находящиеся в сельской местности;</w:t>
      </w:r>
      <w:r>
        <w:br/>
      </w:r>
      <w:r>
        <w:rPr>
          <w:rFonts w:ascii="Times New Roman"/>
          <w:b w:val="false"/>
          <w:i w:val="false"/>
          <w:color w:val="000000"/>
          <w:sz w:val="28"/>
        </w:rPr>
        <w:t xml:space="preserve">
      17) </w:t>
      </w:r>
      <w:r>
        <w:rPr>
          <w:rFonts w:ascii="Times New Roman"/>
          <w:b w:val="false"/>
          <w:i w:val="false"/>
          <w:color w:val="000000"/>
          <w:sz w:val="28"/>
        </w:rPr>
        <w:t>оказывает организациям дошкольного воспитания и обучения и семьям необходимую методическую и консультативную помощь;</w:t>
      </w:r>
      <w:r>
        <w:br/>
      </w:r>
      <w:r>
        <w:rPr>
          <w:rFonts w:ascii="Times New Roman"/>
          <w:b w:val="false"/>
          <w:i w:val="false"/>
          <w:color w:val="000000"/>
          <w:sz w:val="28"/>
        </w:rPr>
        <w:t xml:space="preserve">
      18) </w:t>
      </w:r>
      <w:r>
        <w:rPr>
          <w:rFonts w:ascii="Times New Roman"/>
          <w:b w:val="false"/>
          <w:i w:val="false"/>
          <w:color w:val="000000"/>
          <w:sz w:val="28"/>
        </w:rPr>
        <w:t>осуществляет образовательный мониторинг;</w:t>
      </w:r>
      <w:r>
        <w:br/>
      </w:r>
      <w:r>
        <w:rPr>
          <w:rFonts w:ascii="Times New Roman"/>
          <w:b w:val="false"/>
          <w:i w:val="false"/>
          <w:color w:val="000000"/>
          <w:sz w:val="28"/>
        </w:rPr>
        <w:t xml:space="preserve">
      19) </w:t>
      </w:r>
      <w:r>
        <w:rPr>
          <w:rFonts w:ascii="Times New Roman"/>
          <w:b w:val="false"/>
          <w:i w:val="false"/>
          <w:color w:val="000000"/>
          <w:sz w:val="28"/>
        </w:rPr>
        <w:t>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бланками документов государственного образца об образовании и осуществляет контроль за их использованием;</w:t>
      </w:r>
      <w:r>
        <w:br/>
      </w:r>
      <w:r>
        <w:rPr>
          <w:rFonts w:ascii="Times New Roman"/>
          <w:b w:val="false"/>
          <w:i w:val="false"/>
          <w:color w:val="000000"/>
          <w:sz w:val="28"/>
        </w:rPr>
        <w:t xml:space="preserve">
      20) </w:t>
      </w:r>
      <w:r>
        <w:rPr>
          <w:rFonts w:ascii="Times New Roman"/>
          <w:b w:val="false"/>
          <w:i w:val="false"/>
          <w:color w:val="000000"/>
          <w:sz w:val="28"/>
        </w:rPr>
        <w:t>осуществляет кадровое обеспечение государственных организаций образования;</w:t>
      </w:r>
      <w:r>
        <w:br/>
      </w:r>
      <w:r>
        <w:rPr>
          <w:rFonts w:ascii="Times New Roman"/>
          <w:b w:val="false"/>
          <w:i w:val="false"/>
          <w:color w:val="000000"/>
          <w:sz w:val="28"/>
        </w:rPr>
        <w:t xml:space="preserve">
      21) </w:t>
      </w:r>
      <w:r>
        <w:rPr>
          <w:rFonts w:ascii="Times New Roman"/>
          <w:b w:val="false"/>
          <w:i w:val="false"/>
          <w:color w:val="000000"/>
          <w:sz w:val="28"/>
        </w:rPr>
        <w:t>обеспечивает методическое руководство психологической службой в организациях образования;</w:t>
      </w:r>
      <w:r>
        <w:br/>
      </w:r>
      <w:r>
        <w:rPr>
          <w:rFonts w:ascii="Times New Roman"/>
          <w:b w:val="false"/>
          <w:i w:val="false"/>
          <w:color w:val="000000"/>
          <w:sz w:val="28"/>
        </w:rPr>
        <w:t xml:space="preserve">
      22) </w:t>
      </w:r>
      <w:r>
        <w:rPr>
          <w:rFonts w:ascii="Times New Roman"/>
          <w:b w:val="false"/>
          <w:i w:val="false"/>
          <w:color w:val="000000"/>
          <w:sz w:val="28"/>
        </w:rPr>
        <w:t>выдает разрешение на обучение в форме экстерната в организациях основного среднего, общего среднего образования;</w:t>
      </w:r>
      <w:r>
        <w:br/>
      </w:r>
      <w:r>
        <w:rPr>
          <w:rFonts w:ascii="Times New Roman"/>
          <w:b w:val="false"/>
          <w:i w:val="false"/>
          <w:color w:val="000000"/>
          <w:sz w:val="28"/>
        </w:rPr>
        <w:t xml:space="preserve">
      23) </w:t>
      </w:r>
      <w:r>
        <w:rPr>
          <w:rFonts w:ascii="Times New Roman"/>
          <w:b w:val="false"/>
          <w:i w:val="false"/>
          <w:color w:val="000000"/>
          <w:sz w:val="28"/>
        </w:rPr>
        <w:t>обеспечивает обследование психического здоровья детей и подростков и оказание психолого-медико-педагогической консультативной помощи населению;</w:t>
      </w:r>
      <w:r>
        <w:br/>
      </w:r>
      <w:r>
        <w:rPr>
          <w:rFonts w:ascii="Times New Roman"/>
          <w:b w:val="false"/>
          <w:i w:val="false"/>
          <w:color w:val="000000"/>
          <w:sz w:val="28"/>
        </w:rPr>
        <w:t xml:space="preserve">
      24) </w:t>
      </w:r>
      <w:r>
        <w:rPr>
          <w:rFonts w:ascii="Times New Roman"/>
          <w:b w:val="false"/>
          <w:i w:val="false"/>
          <w:color w:val="000000"/>
          <w:sz w:val="28"/>
        </w:rPr>
        <w:t>обеспечивает социальную защиту детей, учащейся молодежи и работников образования;</w:t>
      </w:r>
      <w:r>
        <w:br/>
      </w:r>
      <w:r>
        <w:rPr>
          <w:rFonts w:ascii="Times New Roman"/>
          <w:b w:val="false"/>
          <w:i w:val="false"/>
          <w:color w:val="000000"/>
          <w:sz w:val="28"/>
        </w:rPr>
        <w:t xml:space="preserve">
      25) </w:t>
      </w:r>
      <w:r>
        <w:rPr>
          <w:rFonts w:ascii="Times New Roman"/>
          <w:b w:val="false"/>
          <w:i w:val="false"/>
          <w:color w:val="000000"/>
          <w:sz w:val="28"/>
        </w:rPr>
        <w:t>совместно с организациями образования и акимами поселков и сельских округов осуществляет выявление, учет несовершеннолетних, оставшихся без попечения родителей, устройство их в детские дома, интернатные организации, передачу под опеку, попечительство или усыновление (удочерение);</w:t>
      </w:r>
      <w:r>
        <w:br/>
      </w:r>
      <w:r>
        <w:rPr>
          <w:rFonts w:ascii="Times New Roman"/>
          <w:b w:val="false"/>
          <w:i w:val="false"/>
          <w:color w:val="000000"/>
          <w:sz w:val="28"/>
        </w:rPr>
        <w:t xml:space="preserve">
      26) </w:t>
      </w:r>
      <w:r>
        <w:rPr>
          <w:rFonts w:ascii="Times New Roman"/>
          <w:b w:val="false"/>
          <w:i w:val="false"/>
          <w:color w:val="000000"/>
          <w:sz w:val="28"/>
        </w:rPr>
        <w:t>проводит анализ качественного и количественного состояния обеспеченности педагогическими кадрами и специалистами организаций образования;</w:t>
      </w:r>
      <w:r>
        <w:br/>
      </w:r>
      <w:r>
        <w:rPr>
          <w:rFonts w:ascii="Times New Roman"/>
          <w:b w:val="false"/>
          <w:i w:val="false"/>
          <w:color w:val="000000"/>
          <w:sz w:val="28"/>
        </w:rPr>
        <w:t xml:space="preserve">
      27) </w:t>
      </w:r>
      <w:r>
        <w:rPr>
          <w:rFonts w:ascii="Times New Roman"/>
          <w:b w:val="false"/>
          <w:i w:val="false"/>
          <w:color w:val="000000"/>
          <w:sz w:val="28"/>
        </w:rPr>
        <w:t>организует подготовку и повышение квалификации педагогических и управленческих кадров организаций образования;</w:t>
      </w:r>
      <w:r>
        <w:br/>
      </w:r>
      <w:r>
        <w:rPr>
          <w:rFonts w:ascii="Times New Roman"/>
          <w:b w:val="false"/>
          <w:i w:val="false"/>
          <w:color w:val="000000"/>
          <w:sz w:val="28"/>
        </w:rPr>
        <w:t xml:space="preserve">
      28) </w:t>
      </w:r>
      <w:r>
        <w:rPr>
          <w:rFonts w:ascii="Times New Roman"/>
          <w:b w:val="false"/>
          <w:i w:val="false"/>
          <w:color w:val="000000"/>
          <w:sz w:val="28"/>
        </w:rPr>
        <w:t>в установленном законодательством порядке проводит аттестацию педагогических работников, осуществляет контроль за соблюдением правил проведения аттестации и присвоения квалификационных категорий педагогическим работникам подведомственных организаций образования;</w:t>
      </w:r>
      <w:r>
        <w:br/>
      </w:r>
      <w:r>
        <w:rPr>
          <w:rFonts w:ascii="Times New Roman"/>
          <w:b w:val="false"/>
          <w:i w:val="false"/>
          <w:color w:val="000000"/>
          <w:sz w:val="28"/>
        </w:rPr>
        <w:t xml:space="preserve">
      29) </w:t>
      </w:r>
      <w:r>
        <w:rPr>
          <w:rFonts w:ascii="Times New Roman"/>
          <w:b w:val="false"/>
          <w:i w:val="false"/>
          <w:color w:val="000000"/>
          <w:sz w:val="28"/>
        </w:rPr>
        <w:t>представляет статистические отчеты в вышестоящие органы по вопросам дошкольного, среднего общего, дополнительного образования;</w:t>
      </w:r>
      <w:r>
        <w:br/>
      </w:r>
      <w:r>
        <w:rPr>
          <w:rFonts w:ascii="Times New Roman"/>
          <w:b w:val="false"/>
          <w:i w:val="false"/>
          <w:color w:val="000000"/>
          <w:sz w:val="28"/>
        </w:rPr>
        <w:t xml:space="preserve">
      30) </w:t>
      </w:r>
      <w:r>
        <w:rPr>
          <w:rFonts w:ascii="Times New Roman"/>
          <w:b w:val="false"/>
          <w:i w:val="false"/>
          <w:color w:val="000000"/>
          <w:sz w:val="28"/>
        </w:rPr>
        <w:t>ведет бухгалтерский учет и отчетность финансово-хозяйственной деятельности государственного учреждения "Отдел образования Осакаровского района" и организаций образования;</w:t>
      </w:r>
      <w:r>
        <w:br/>
      </w:r>
      <w:r>
        <w:rPr>
          <w:rFonts w:ascii="Times New Roman"/>
          <w:b w:val="false"/>
          <w:i w:val="false"/>
          <w:color w:val="000000"/>
          <w:sz w:val="28"/>
        </w:rPr>
        <w:t xml:space="preserve">
      31) </w:t>
      </w:r>
      <w:r>
        <w:rPr>
          <w:rFonts w:ascii="Times New Roman"/>
          <w:b w:val="false"/>
          <w:i w:val="false"/>
          <w:color w:val="000000"/>
          <w:sz w:val="28"/>
        </w:rPr>
        <w:t>осуществляет финансирование организаций образования, подведомственных государственному учреждению "Отдел образования Осакаровского района" и содержащихся из районного бюджета;</w:t>
      </w:r>
      <w:r>
        <w:br/>
      </w:r>
      <w:r>
        <w:rPr>
          <w:rFonts w:ascii="Times New Roman"/>
          <w:b w:val="false"/>
          <w:i w:val="false"/>
          <w:color w:val="000000"/>
          <w:sz w:val="28"/>
        </w:rPr>
        <w:t xml:space="preserve">
      32) </w:t>
      </w:r>
      <w:r>
        <w:rPr>
          <w:rFonts w:ascii="Times New Roman"/>
          <w:b w:val="false"/>
          <w:i w:val="false"/>
          <w:color w:val="000000"/>
          <w:sz w:val="28"/>
        </w:rPr>
        <w:t>организует и проводит государственные закупки товаров, работ и услуг в пределах своих полномочий;</w:t>
      </w:r>
      <w:r>
        <w:br/>
      </w:r>
      <w:r>
        <w:rPr>
          <w:rFonts w:ascii="Times New Roman"/>
          <w:b w:val="false"/>
          <w:i w:val="false"/>
          <w:color w:val="000000"/>
          <w:sz w:val="28"/>
        </w:rPr>
        <w:t xml:space="preserve">
      33) </w:t>
      </w:r>
      <w:r>
        <w:rPr>
          <w:rFonts w:ascii="Times New Roman"/>
          <w:b w:val="false"/>
          <w:i w:val="false"/>
          <w:color w:val="000000"/>
          <w:sz w:val="28"/>
        </w:rPr>
        <w:t>осуществляет награждение наиболее отличившихся работников системы образования, представляет кандидатуру на присвоение почетных званий;</w:t>
      </w:r>
      <w:r>
        <w:br/>
      </w:r>
      <w:r>
        <w:rPr>
          <w:rFonts w:ascii="Times New Roman"/>
          <w:b w:val="false"/>
          <w:i w:val="false"/>
          <w:color w:val="000000"/>
          <w:sz w:val="28"/>
        </w:rPr>
        <w:t xml:space="preserve">
      34) </w:t>
      </w:r>
      <w:r>
        <w:rPr>
          <w:rFonts w:ascii="Times New Roman"/>
          <w:b w:val="false"/>
          <w:i w:val="false"/>
          <w:color w:val="000000"/>
          <w:sz w:val="28"/>
        </w:rPr>
        <w:t>рассматривает в установленном законодательством порядке обращения физических и юридических лиц;</w:t>
      </w:r>
      <w:r>
        <w:br/>
      </w:r>
      <w:r>
        <w:rPr>
          <w:rFonts w:ascii="Times New Roman"/>
          <w:b w:val="false"/>
          <w:i w:val="false"/>
          <w:color w:val="000000"/>
          <w:sz w:val="28"/>
        </w:rPr>
        <w:t xml:space="preserve">
      35) </w:t>
      </w:r>
      <w:r>
        <w:rPr>
          <w:rFonts w:ascii="Times New Roman"/>
          <w:b w:val="false"/>
          <w:i w:val="false"/>
          <w:color w:val="000000"/>
          <w:sz w:val="28"/>
        </w:rPr>
        <w:t>рассматривает, согласовывает и в случаях, предусмотренных действующим законодательством Республики Казахстан, утверждает планы развития подведомственных государственных организаций и отчеты по их исполнению;</w:t>
      </w:r>
      <w:r>
        <w:br/>
      </w:r>
      <w:r>
        <w:rPr>
          <w:rFonts w:ascii="Times New Roman"/>
          <w:b w:val="false"/>
          <w:i w:val="false"/>
          <w:color w:val="000000"/>
          <w:sz w:val="28"/>
        </w:rPr>
        <w:t xml:space="preserve">
      36) </w:t>
      </w:r>
      <w:r>
        <w:rPr>
          <w:rFonts w:ascii="Times New Roman"/>
          <w:b w:val="false"/>
          <w:i w:val="false"/>
          <w:color w:val="000000"/>
          <w:sz w:val="28"/>
        </w:rPr>
        <w:t>осуществляет контроль и анализ выполнения планов развития подведомственных государственных предприятий;</w:t>
      </w:r>
      <w:r>
        <w:br/>
      </w:r>
      <w:r>
        <w:rPr>
          <w:rFonts w:ascii="Times New Roman"/>
          <w:b w:val="false"/>
          <w:i w:val="false"/>
          <w:color w:val="000000"/>
          <w:sz w:val="28"/>
        </w:rPr>
        <w:t xml:space="preserve">
      37) </w:t>
      </w:r>
      <w:r>
        <w:rPr>
          <w:rFonts w:ascii="Times New Roman"/>
          <w:b w:val="false"/>
          <w:i w:val="false"/>
          <w:color w:val="000000"/>
          <w:sz w:val="28"/>
        </w:rPr>
        <w:t>вносит предложения уполномоченному органу по управлению коммунальным имуществом по определению предмета и цели деятельности подведомственного коммунального государственного предприятия, а также по определению вида коммунального государственного предприятия (на праве хозяйственного ведения или казенное предприятие);</w:t>
      </w:r>
      <w:r>
        <w:br/>
      </w:r>
      <w:r>
        <w:rPr>
          <w:rFonts w:ascii="Times New Roman"/>
          <w:b w:val="false"/>
          <w:i w:val="false"/>
          <w:color w:val="000000"/>
          <w:sz w:val="28"/>
        </w:rPr>
        <w:t xml:space="preserve">
      38) </w:t>
      </w:r>
      <w:r>
        <w:rPr>
          <w:rFonts w:ascii="Times New Roman"/>
          <w:b w:val="false"/>
          <w:i w:val="false"/>
          <w:color w:val="000000"/>
          <w:sz w:val="28"/>
        </w:rPr>
        <w:t>осуществляет управление подведомственными коммунальными юридическими лицами;</w:t>
      </w:r>
      <w:r>
        <w:br/>
      </w:r>
      <w:r>
        <w:rPr>
          <w:rFonts w:ascii="Times New Roman"/>
          <w:b w:val="false"/>
          <w:i w:val="false"/>
          <w:color w:val="000000"/>
          <w:sz w:val="28"/>
        </w:rPr>
        <w:t xml:space="preserve">
      39) </w:t>
      </w:r>
      <w:r>
        <w:rPr>
          <w:rFonts w:ascii="Times New Roman"/>
          <w:b w:val="false"/>
          <w:i w:val="false"/>
          <w:color w:val="000000"/>
          <w:sz w:val="28"/>
        </w:rPr>
        <w:t xml:space="preserve">осуществляет иные функции в соответствии с законодательством Республики Казахстан. </w:t>
      </w:r>
      <w:r>
        <w:br/>
      </w:r>
      <w:r>
        <w:rPr>
          <w:rFonts w:ascii="Times New Roman"/>
          <w:b w:val="false"/>
          <w:i w:val="false"/>
          <w:color w:val="000000"/>
          <w:sz w:val="28"/>
        </w:rPr>
        <w:t xml:space="preserve">
      16. </w:t>
      </w:r>
      <w:r>
        <w:rPr>
          <w:rFonts w:ascii="Times New Roman"/>
          <w:b w:val="false"/>
          <w:i w:val="false"/>
          <w:color w:val="000000"/>
          <w:sz w:val="28"/>
        </w:rPr>
        <w:t>Права и обязанности:</w:t>
      </w:r>
      <w:r>
        <w:br/>
      </w:r>
      <w:r>
        <w:rPr>
          <w:rFonts w:ascii="Times New Roman"/>
          <w:b w:val="false"/>
          <w:i w:val="false"/>
          <w:color w:val="000000"/>
          <w:sz w:val="28"/>
        </w:rPr>
        <w:t xml:space="preserve">
      1) </w:t>
      </w:r>
      <w:r>
        <w:rPr>
          <w:rFonts w:ascii="Times New Roman"/>
          <w:b w:val="false"/>
          <w:i w:val="false"/>
          <w:color w:val="000000"/>
          <w:sz w:val="28"/>
        </w:rPr>
        <w:t xml:space="preserve">запрашивать в установленном порядке от государственных органов и должностных лиц, иных организаций информацию, необходимую для выполнения своих функций; </w:t>
      </w:r>
      <w:r>
        <w:br/>
      </w:r>
      <w:r>
        <w:rPr>
          <w:rFonts w:ascii="Times New Roman"/>
          <w:b w:val="false"/>
          <w:i w:val="false"/>
          <w:color w:val="000000"/>
          <w:sz w:val="28"/>
        </w:rPr>
        <w:t xml:space="preserve">
      2) </w:t>
      </w:r>
      <w:r>
        <w:rPr>
          <w:rFonts w:ascii="Times New Roman"/>
          <w:b w:val="false"/>
          <w:i w:val="false"/>
          <w:color w:val="000000"/>
          <w:sz w:val="28"/>
        </w:rPr>
        <w:t xml:space="preserve">по согласованию привлекать государственные органы и иные организации к участию в подготовке вопросов, относящихся к компетенции учреждения, создавать временные рабочие группы для выработки соответствующих предложений; </w:t>
      </w:r>
      <w:r>
        <w:br/>
      </w:r>
      <w:r>
        <w:rPr>
          <w:rFonts w:ascii="Times New Roman"/>
          <w:b w:val="false"/>
          <w:i w:val="false"/>
          <w:color w:val="000000"/>
          <w:sz w:val="28"/>
        </w:rPr>
        <w:t xml:space="preserve">
      3) </w:t>
      </w:r>
      <w:r>
        <w:rPr>
          <w:rFonts w:ascii="Times New Roman"/>
          <w:b w:val="false"/>
          <w:i w:val="false"/>
          <w:color w:val="000000"/>
          <w:sz w:val="28"/>
        </w:rPr>
        <w:t xml:space="preserve">вносить предложения по совершенствованию организации деятельности в сфере образования, осуществлять подготовку информационно-аналитических и иных материалов по вопросам, относящимся к деятельности учреждения; </w:t>
      </w:r>
      <w:r>
        <w:br/>
      </w:r>
      <w:r>
        <w:rPr>
          <w:rFonts w:ascii="Times New Roman"/>
          <w:b w:val="false"/>
          <w:i w:val="false"/>
          <w:color w:val="000000"/>
          <w:sz w:val="28"/>
        </w:rPr>
        <w:t xml:space="preserve">
      4) </w:t>
      </w:r>
      <w:r>
        <w:rPr>
          <w:rFonts w:ascii="Times New Roman"/>
          <w:b w:val="false"/>
          <w:i w:val="false"/>
          <w:color w:val="000000"/>
          <w:sz w:val="28"/>
        </w:rPr>
        <w:t xml:space="preserve">вносить предложения по вопросам, относящимся к сфере деятельности учреждения, соответствующим государственным органам и должностным лицам, а также участвовать в мероприятиях, проводимых территориальными и исполнительными органами; </w:t>
      </w:r>
      <w:r>
        <w:br/>
      </w:r>
      <w:r>
        <w:rPr>
          <w:rFonts w:ascii="Times New Roman"/>
          <w:b w:val="false"/>
          <w:i w:val="false"/>
          <w:color w:val="000000"/>
          <w:sz w:val="28"/>
        </w:rPr>
        <w:t xml:space="preserve">
      5) </w:t>
      </w:r>
      <w:r>
        <w:rPr>
          <w:rFonts w:ascii="Times New Roman"/>
          <w:b w:val="false"/>
          <w:i w:val="false"/>
          <w:color w:val="000000"/>
          <w:sz w:val="28"/>
        </w:rPr>
        <w:t xml:space="preserve">оказывать организационно-методическую, информационную и иную помощь должностным лицам организаций образования, в ведении которых находятся вопросы образования, соблюдения прав человека и иные вопросы; </w:t>
      </w:r>
      <w:r>
        <w:br/>
      </w:r>
      <w:r>
        <w:rPr>
          <w:rFonts w:ascii="Times New Roman"/>
          <w:b w:val="false"/>
          <w:i w:val="false"/>
          <w:color w:val="000000"/>
          <w:sz w:val="28"/>
        </w:rPr>
        <w:t xml:space="preserve">
      6) </w:t>
      </w:r>
      <w:r>
        <w:rPr>
          <w:rFonts w:ascii="Times New Roman"/>
          <w:b w:val="false"/>
          <w:i w:val="false"/>
          <w:color w:val="000000"/>
          <w:sz w:val="28"/>
        </w:rPr>
        <w:t>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85" w:id="3"/>
    <w:p>
      <w:pPr>
        <w:spacing w:after="0"/>
        <w:ind w:left="0"/>
        <w:jc w:val="left"/>
      </w:pPr>
      <w:r>
        <w:rPr>
          <w:rFonts w:ascii="Times New Roman"/>
          <w:b/>
          <w:i w:val="false"/>
          <w:color w:val="000000"/>
        </w:rPr>
        <w:t xml:space="preserve"> 3. Организация деятельности государственного органа</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Руководство государственного учреждения "Отдел образования Осакаровского района" осуществляется первым руководителем, который несет персональную ответственность за выполнение возложенных на учреждение задач и осуществление им своих функций. </w:t>
      </w:r>
      <w:r>
        <w:br/>
      </w:r>
      <w:r>
        <w:rPr>
          <w:rFonts w:ascii="Times New Roman"/>
          <w:b w:val="false"/>
          <w:i w:val="false"/>
          <w:color w:val="000000"/>
          <w:sz w:val="28"/>
        </w:rPr>
        <w:t xml:space="preserve">
      18. </w:t>
      </w:r>
      <w:r>
        <w:rPr>
          <w:rFonts w:ascii="Times New Roman"/>
          <w:b w:val="false"/>
          <w:i w:val="false"/>
          <w:color w:val="000000"/>
          <w:sz w:val="28"/>
        </w:rPr>
        <w:t xml:space="preserve">Первый руководитель государственного учреждения "Отдел образования Осакаровского района" назначается на должность и освобождается от должности акимом района в соответствии с законодательством Республики Казахстан. </w:t>
      </w:r>
      <w:r>
        <w:br/>
      </w:r>
      <w:r>
        <w:rPr>
          <w:rFonts w:ascii="Times New Roman"/>
          <w:b w:val="false"/>
          <w:i w:val="false"/>
          <w:color w:val="000000"/>
          <w:sz w:val="28"/>
        </w:rPr>
        <w:t xml:space="preserve">
      19. </w:t>
      </w:r>
      <w:r>
        <w:rPr>
          <w:rFonts w:ascii="Times New Roman"/>
          <w:b w:val="false"/>
          <w:i w:val="false"/>
          <w:color w:val="000000"/>
          <w:sz w:val="28"/>
        </w:rPr>
        <w:t xml:space="preserve">Полномочия первого руководителя государственного учреждения "Отдел образования Осакаровского района": </w:t>
      </w:r>
      <w:r>
        <w:br/>
      </w:r>
      <w:r>
        <w:rPr>
          <w:rFonts w:ascii="Times New Roman"/>
          <w:b w:val="false"/>
          <w:i w:val="false"/>
          <w:color w:val="000000"/>
          <w:sz w:val="28"/>
        </w:rPr>
        <w:t xml:space="preserve">
      1) </w:t>
      </w:r>
      <w:r>
        <w:rPr>
          <w:rFonts w:ascii="Times New Roman"/>
          <w:b w:val="false"/>
          <w:i w:val="false"/>
          <w:color w:val="000000"/>
          <w:sz w:val="28"/>
        </w:rPr>
        <w:t xml:space="preserve">организует и руководит работой учреждения и несет персональную ответственность за выполнение возложенных на учреждение задач; </w:t>
      </w:r>
      <w:r>
        <w:br/>
      </w:r>
      <w:r>
        <w:rPr>
          <w:rFonts w:ascii="Times New Roman"/>
          <w:b w:val="false"/>
          <w:i w:val="false"/>
          <w:color w:val="000000"/>
          <w:sz w:val="28"/>
        </w:rPr>
        <w:t xml:space="preserve">
      2) </w:t>
      </w:r>
      <w:r>
        <w:rPr>
          <w:rFonts w:ascii="Times New Roman"/>
          <w:b w:val="false"/>
          <w:i w:val="false"/>
          <w:color w:val="000000"/>
          <w:sz w:val="28"/>
        </w:rPr>
        <w:t xml:space="preserve">действует на принципах единоначалия и самостоятельно решает вопросы деятельности учреждения в соответствии с его компетенцией, определяемой законодательством Республики Казахстан и настоящим Положением; </w:t>
      </w:r>
      <w:r>
        <w:br/>
      </w:r>
      <w:r>
        <w:rPr>
          <w:rFonts w:ascii="Times New Roman"/>
          <w:b w:val="false"/>
          <w:i w:val="false"/>
          <w:color w:val="000000"/>
          <w:sz w:val="28"/>
        </w:rPr>
        <w:t xml:space="preserve">
      3) </w:t>
      </w:r>
      <w:r>
        <w:rPr>
          <w:rFonts w:ascii="Times New Roman"/>
          <w:b w:val="false"/>
          <w:i w:val="false"/>
          <w:color w:val="000000"/>
          <w:sz w:val="28"/>
        </w:rPr>
        <w:t xml:space="preserve">определяет и утверждает функциональные обязанности и полномочия сотрудников учреждения и руководителей организаций образования; </w:t>
      </w:r>
      <w:r>
        <w:br/>
      </w:r>
      <w:r>
        <w:rPr>
          <w:rFonts w:ascii="Times New Roman"/>
          <w:b w:val="false"/>
          <w:i w:val="false"/>
          <w:color w:val="000000"/>
          <w:sz w:val="28"/>
        </w:rPr>
        <w:t xml:space="preserve">
      4) </w:t>
      </w:r>
      <w:r>
        <w:rPr>
          <w:rFonts w:ascii="Times New Roman"/>
          <w:b w:val="false"/>
          <w:i w:val="false"/>
          <w:color w:val="000000"/>
          <w:sz w:val="28"/>
        </w:rPr>
        <w:t xml:space="preserve">утверждает перспективные и текущие планы работы учреждения; </w:t>
      </w:r>
      <w:r>
        <w:br/>
      </w:r>
      <w:r>
        <w:rPr>
          <w:rFonts w:ascii="Times New Roman"/>
          <w:b w:val="false"/>
          <w:i w:val="false"/>
          <w:color w:val="000000"/>
          <w:sz w:val="28"/>
        </w:rPr>
        <w:t xml:space="preserve">
      5) </w:t>
      </w:r>
      <w:r>
        <w:rPr>
          <w:rFonts w:ascii="Times New Roman"/>
          <w:b w:val="false"/>
          <w:i w:val="false"/>
          <w:color w:val="000000"/>
          <w:sz w:val="28"/>
        </w:rPr>
        <w:t xml:space="preserve">принимает меры поощрения и налагает дисциплинарные взыскания на сотрудников учреждения и руководителей организаций образования; </w:t>
      </w:r>
      <w:r>
        <w:br/>
      </w:r>
      <w:r>
        <w:rPr>
          <w:rFonts w:ascii="Times New Roman"/>
          <w:b w:val="false"/>
          <w:i w:val="false"/>
          <w:color w:val="000000"/>
          <w:sz w:val="28"/>
        </w:rPr>
        <w:t xml:space="preserve">
      6) </w:t>
      </w:r>
      <w:r>
        <w:rPr>
          <w:rFonts w:ascii="Times New Roman"/>
          <w:b w:val="false"/>
          <w:i w:val="false"/>
          <w:color w:val="000000"/>
          <w:sz w:val="28"/>
        </w:rPr>
        <w:t xml:space="preserve">в пределах своей компетенции издает приказы, дает указания, подписывает служебную документацию; </w:t>
      </w:r>
      <w:r>
        <w:br/>
      </w:r>
      <w:r>
        <w:rPr>
          <w:rFonts w:ascii="Times New Roman"/>
          <w:b w:val="false"/>
          <w:i w:val="false"/>
          <w:color w:val="000000"/>
          <w:sz w:val="28"/>
        </w:rPr>
        <w:t xml:space="preserve">
      7) </w:t>
      </w:r>
      <w:r>
        <w:rPr>
          <w:rFonts w:ascii="Times New Roman"/>
          <w:b w:val="false"/>
          <w:i w:val="false"/>
          <w:color w:val="000000"/>
          <w:sz w:val="28"/>
        </w:rPr>
        <w:t xml:space="preserve">назначает на конкурсной основе и освобождает от должности руководителей государственных организаций образования, финансируемых из местного бюджета; </w:t>
      </w:r>
      <w:r>
        <w:br/>
      </w:r>
      <w:r>
        <w:rPr>
          <w:rFonts w:ascii="Times New Roman"/>
          <w:b w:val="false"/>
          <w:i w:val="false"/>
          <w:color w:val="000000"/>
          <w:sz w:val="28"/>
        </w:rPr>
        <w:t xml:space="preserve">
      8) </w:t>
      </w:r>
      <w:r>
        <w:rPr>
          <w:rFonts w:ascii="Times New Roman"/>
          <w:b w:val="false"/>
          <w:i w:val="false"/>
          <w:color w:val="000000"/>
          <w:sz w:val="28"/>
        </w:rPr>
        <w:t>ведет личный прием граждан, несет персональную ответственность за организацию мероприятий по противодействию коррупции;</w:t>
      </w:r>
      <w:r>
        <w:br/>
      </w:r>
      <w:r>
        <w:rPr>
          <w:rFonts w:ascii="Times New Roman"/>
          <w:b w:val="false"/>
          <w:i w:val="false"/>
          <w:color w:val="000000"/>
          <w:sz w:val="28"/>
        </w:rPr>
        <w:t xml:space="preserve">
      9) </w:t>
      </w:r>
      <w:r>
        <w:rPr>
          <w:rFonts w:ascii="Times New Roman"/>
          <w:b w:val="false"/>
          <w:i w:val="false"/>
          <w:color w:val="000000"/>
          <w:sz w:val="28"/>
        </w:rPr>
        <w:t>без доверенности действует от имени учреждения;</w:t>
      </w:r>
      <w:r>
        <w:br/>
      </w:r>
      <w:r>
        <w:rPr>
          <w:rFonts w:ascii="Times New Roman"/>
          <w:b w:val="false"/>
          <w:i w:val="false"/>
          <w:color w:val="000000"/>
          <w:sz w:val="28"/>
        </w:rPr>
        <w:t xml:space="preserve">
      10) </w:t>
      </w:r>
      <w:r>
        <w:rPr>
          <w:rFonts w:ascii="Times New Roman"/>
          <w:b w:val="false"/>
          <w:i w:val="false"/>
          <w:color w:val="000000"/>
          <w:sz w:val="28"/>
        </w:rPr>
        <w:t xml:space="preserve">представляет интересы учреждения во всех организациях, учреждениях, предприятиях независимо от форм собственности; </w:t>
      </w:r>
      <w:r>
        <w:br/>
      </w:r>
      <w:r>
        <w:rPr>
          <w:rFonts w:ascii="Times New Roman"/>
          <w:b w:val="false"/>
          <w:i w:val="false"/>
          <w:color w:val="000000"/>
          <w:sz w:val="28"/>
        </w:rPr>
        <w:t xml:space="preserve">
      11) </w:t>
      </w:r>
      <w:r>
        <w:rPr>
          <w:rFonts w:ascii="Times New Roman"/>
          <w:b w:val="false"/>
          <w:i w:val="false"/>
          <w:color w:val="000000"/>
          <w:sz w:val="28"/>
        </w:rPr>
        <w:t xml:space="preserve">заключает договора; </w:t>
      </w:r>
      <w:r>
        <w:br/>
      </w:r>
      <w:r>
        <w:rPr>
          <w:rFonts w:ascii="Times New Roman"/>
          <w:b w:val="false"/>
          <w:i w:val="false"/>
          <w:color w:val="000000"/>
          <w:sz w:val="28"/>
        </w:rPr>
        <w:t xml:space="preserve">
      12) </w:t>
      </w:r>
      <w:r>
        <w:rPr>
          <w:rFonts w:ascii="Times New Roman"/>
          <w:b w:val="false"/>
          <w:i w:val="false"/>
          <w:color w:val="000000"/>
          <w:sz w:val="28"/>
        </w:rPr>
        <w:t xml:space="preserve">выдает доверенности; </w:t>
      </w:r>
      <w:r>
        <w:br/>
      </w:r>
      <w:r>
        <w:rPr>
          <w:rFonts w:ascii="Times New Roman"/>
          <w:b w:val="false"/>
          <w:i w:val="false"/>
          <w:color w:val="000000"/>
          <w:sz w:val="28"/>
        </w:rPr>
        <w:t xml:space="preserve">
      13) </w:t>
      </w:r>
      <w:r>
        <w:rPr>
          <w:rFonts w:ascii="Times New Roman"/>
          <w:b w:val="false"/>
          <w:i w:val="false"/>
          <w:color w:val="000000"/>
          <w:sz w:val="28"/>
        </w:rPr>
        <w:t xml:space="preserve">утверждает порядок и планы учреждения по командировкам, стажировкам, обучению сотрудников в республиканских и зарубежных учебных центрах и иным видам повышения квалификации сотрудников; </w:t>
      </w:r>
      <w:r>
        <w:br/>
      </w:r>
      <w:r>
        <w:rPr>
          <w:rFonts w:ascii="Times New Roman"/>
          <w:b w:val="false"/>
          <w:i w:val="false"/>
          <w:color w:val="000000"/>
          <w:sz w:val="28"/>
        </w:rPr>
        <w:t xml:space="preserve">
      14) </w:t>
      </w:r>
      <w:r>
        <w:rPr>
          <w:rFonts w:ascii="Times New Roman"/>
          <w:b w:val="false"/>
          <w:i w:val="false"/>
          <w:color w:val="000000"/>
          <w:sz w:val="28"/>
        </w:rPr>
        <w:t xml:space="preserve">осуществляет иные полномочия, возложенные на него законодательством Республики Казахстан,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Исполнение полномочий первого руководителя государственного учреждения "Отдел образования Осакаровского района" в период его отсутствия осуществляется лицом, его замещающим в соответствии с действующим законодательством. </w:t>
      </w:r>
      <w:r>
        <w:br/>
      </w:r>
      <w:r>
        <w:rPr>
          <w:rFonts w:ascii="Times New Roman"/>
          <w:b w:val="false"/>
          <w:i w:val="false"/>
          <w:color w:val="000000"/>
          <w:sz w:val="28"/>
        </w:rPr>
        <w:t>
</w:t>
      </w:r>
    </w:p>
    <w:bookmarkStart w:name="z104" w:id="4"/>
    <w:p>
      <w:pPr>
        <w:spacing w:after="0"/>
        <w:ind w:left="0"/>
        <w:jc w:val="left"/>
      </w:pPr>
      <w:r>
        <w:rPr>
          <w:rFonts w:ascii="Times New Roman"/>
          <w:b/>
          <w:i w:val="false"/>
          <w:color w:val="000000"/>
        </w:rPr>
        <w:t xml:space="preserve"> 4. Имущество государственного органа</w:t>
      </w:r>
    </w:p>
    <w:bookmarkEnd w:id="4"/>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Государственное учреждение "Отдел образования Осакаровского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xml:space="preserve">Имущество государственного учреждения "Отдел образования Осакаровского района" формируется за счет имущества переданного ему собственником, а также имущества (включая денежные доходы) приобретенные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21. </w:t>
      </w:r>
      <w:r>
        <w:rPr>
          <w:rFonts w:ascii="Times New Roman"/>
          <w:b w:val="false"/>
          <w:i w:val="false"/>
          <w:color w:val="000000"/>
          <w:sz w:val="28"/>
        </w:rPr>
        <w:t xml:space="preserve">Имущество, закрепленное за государственным учреждением "Отдел образования Осакаровского района" относятся к коммунальной собственности. </w:t>
      </w:r>
      <w:r>
        <w:br/>
      </w:r>
      <w:r>
        <w:rPr>
          <w:rFonts w:ascii="Times New Roman"/>
          <w:b w:val="false"/>
          <w:i w:val="false"/>
          <w:color w:val="000000"/>
          <w:sz w:val="28"/>
        </w:rPr>
        <w:t xml:space="preserve">
      22. </w:t>
      </w:r>
      <w:r>
        <w:rPr>
          <w:rFonts w:ascii="Times New Roman"/>
          <w:b w:val="false"/>
          <w:i w:val="false"/>
          <w:color w:val="000000"/>
          <w:sz w:val="28"/>
        </w:rPr>
        <w:t>Государственное учреждение "Отдел образования Осакаровского района"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09" w:id="5"/>
    <w:p>
      <w:pPr>
        <w:spacing w:after="0"/>
        <w:ind w:left="0"/>
        <w:jc w:val="left"/>
      </w:pPr>
      <w:r>
        <w:rPr>
          <w:rFonts w:ascii="Times New Roman"/>
          <w:b/>
          <w:i w:val="false"/>
          <w:color w:val="000000"/>
        </w:rPr>
        <w:t xml:space="preserve"> 5. Реорганизация и упразднение государственного органа</w:t>
      </w:r>
    </w:p>
    <w:bookmarkEnd w:id="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Реорганизация и упразднение государственного учреждения "Отдел образования Осакаровского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