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c447" w14:textId="119c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января 2015 года № 49. Зарегистрировано Департаментом юстиции Акмолинской области 24 февраля 2015 года № 4655. Утратило силу постановлением акимата Зерендинского района Акмолинской области от 15 апреля 2016 года № А-3/164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