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c447" w14:textId="119c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26 января 2015 года № 49. Зарегистрировано Департаментом юстиции Акмолинской области 24 февраля 2015 года № 4655. Утратило силу постановлением акимата Зерендинского района Акмолинской области от 15 апреля 2016 года № А-3/164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Зерендинского района Акмолинской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 А-3/164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трех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