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852c" w14:textId="01a8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построения индексов цен экспортных поставок и импортных поступлений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20 августа 2015 года № 124. Зарегистрирован в Министерстве юстиции Республики Казахстан 16 сентября 2015 года № 12063.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построения индексов цен экспортных поставок и импортных поступлений.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интернет–ресурсах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(Джаркинбаева Ж.А.).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со дня его первого официального 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124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построения индексов цен экспортных поставок и</w:t>
      </w:r>
      <w:r>
        <w:br/>
      </w:r>
      <w:r>
        <w:rPr>
          <w:rFonts w:ascii="Times New Roman"/>
          <w:b/>
          <w:i w:val="false"/>
          <w:color w:val="000000"/>
        </w:rPr>
        <w:t>импортных поступлений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общегосударственного статистического наблюдения за уровнем цен внешней торговли, отбора обследуемых выборочных совокупностей, формирования весовых составляющих и расчета индексов цен различного уровня агрегирования.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общегосударственного статистического наблюдения за ценами экспортных поставок и импортных поступлений товаров, продукции и построении индексов цен экспортных поставок и импортных поступлений товаров, продукции.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Руководителя Бюро национальной статистики Агентства по стратегическому планированию и реформам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разработана в рамках проекта "КАЗСТАТ" по укреплению национальной статистической системы Республики Казахстан на 2012-2016 годы с учетом принципов и рекомендаций "Руководства по индексу цен экспорта и импорта: теория и практика" - 2009, подготовленного Международной организацией труда (МОТ), Международным Валютным Фондом (МВФ), Организацией экономического сотрудничества и развития (ОЭСР), Статистическим бюро Европейских сообществ (Евростат), Организацией Объединенных Наций (ООН) и Всемирным банком.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Индекс цен экспортных поставок товаров, продукции характеризует изменение цен на товары, производимые в республике и экспортируемые в другие страны. Индекс цен импортных поступлений товаров, продукции характеризует изменение цен на продукцию, закупленную в странах мирового сообщества для нужд республики.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построения индексов цен экспортных поставок и импортных поступлений является измерение величины изменения цен на товары, обмениваемые между резидентами Республики Казахстан и резидентами других стран, полученной по данным общегосударственного статистического наблюдения за ценами экспортных поставок и импортных поступлений товаров, продукции.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об изменении цен экспортных поставок, импортных поступлений используются в статистическом анализе для оценки их влияния на экономику республики, а также в качестве дефляторов при определении величины национального дохода, основных агрегатов системы национального счетоводства и платежного баланса.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настоящей Методике используются следующие определения: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агрегированный индекс цен – относительный показатель, который характеризует изменение цен по отдельной подгруппе, группе или изучаемому явлению в целом и формируется на основе индивидуальных индексов цен;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агрегирование - объединение экономических показателей низкого уровня в более крупные совокупности на всех последующих уровнях;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ротация – преднамеренная замена наблюдаемого базового объекта на аналогичный со схожей специализацией совершаемых внешнеторговых сделок;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базовый объект – юридическое лицо, отобранное для наблюдения и регистрации в нем цен;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(элементарный) индекс цен - изменение цен одного элемента изучаемой совокупности (конкретного товара, услуги);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классификация – разделение множества объектов на группы по сходству или различию в соответствии с принятыми признаками;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импутация – процесс замены пропущенных, некорректных или несостоятельных значений другими значениями;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 индекса – это величина, отражающая значимость каждого индивидуального элемента в их общей совокупности;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товар-представитель – определенный вид товара в товарной группе, который отличается незначительными особенностями (деталями), не влияющими на качество и основные потребительские свойства товаров и однородны по своему потребительскому назначению;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взвешивание - процедура, применяемая в индексных расчетах для получения сводных показателей и обеспечивающая соизмеримость разных товаров, непосредственно не поддающихся суммированию;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взвешивания – совокупность весов конкретных видов продукции (товаров), услуг, определенная по всем степеням агрегации согласно стандартной классификации;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торговая скидка – скидка с цены товара, предоставляемая продавцом покупателю в связи с условиями внешнеторговой сделки и в зависимости от текущей конъюнктуры рынка;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торговая надбавка – элемент цены продавца, обеспечивающий ему возмещение затрат по продаже товаров и получение прибыли;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страна отправления товара – страна, из которой начата международная перевозка товара, сведения о которой приведены в транспортных (перевозочных) документах;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страна назначения товара (страна последнего известного назначения) – страна, где товар будет потребляться, использоваться или подвергнут переработке;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страна происхождения товара – страна, в которой товар был полностью произведен или подвергнут достаточной переработке в соответствии с критериями или порядком, определенным таможенным законодательством Евразийского экономического союза;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характеристика товара – отличительные свойства, спецификации для идентификации отдельного товара, продукции отобранного для регистрации цен;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выборка - отдельные позиции из утвержденных классификаторов, номенклатур и справочников, используемые при сборе и обработке статистических данных.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Охват и система классификации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сферы охвата индекса и установление предельных границ (рамки выборки) зависят от конечной цели его составления и основного направления использования.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индексов цен экспортных поставок, импортных поступлений определяются рамки экономического, географического и отраслевого охвата, статистические единицы наблюдения (категории базовых объектов).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Экономическая сфера индексов характеризуется охватом внешнеторговых сделок, по которым оцениваются изменения цен. В индексах цен экспортных поставок, импортных поступлений учитываются операции по экспорту товаров, продукции из страны для реализации на внешнем рынке, исключая реэкспорт, и операции по импорту товаров, продукции из-за границы, предназначенные для использования внутри страны, исключая реимпорт.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построения индексов цен экспортных поставок, импортных поступлений обследуются резиденты Республики Казахстан, осуществляющие внешнеторговые сделки во всех регионах республики. Географический охват предусматривает выборочный учет юридических лиц, осуществляющих экспорт и (или) импорт товаров, продукции по месту их регистрации. Построение индексов цен осуществляется на национальном уровне.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охват позволяет учитывать изменение цен экспортных поставок, импортных поступлений товаров, продукции на основе фактических сделок, совершаемых юридическими лицами.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ценовой оценки внешнеторговых сделок, ориентированных на удовлетворение промежуточного и конечного спроса, товары, продукция учитываются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сырье (продукция сельского хозяйства, минеральное сырье);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полуфабрикаты;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готовые товары (потребительские товары: продовольственные и непродовольственные товары);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товары (строительные материалы, машины, оборудование и транспортные средства).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Классификационная система является основой для формирования выборочных совокупностей, включенных в общегосударственное статистическое наблюдение, и определяет структуру индексов и то, какие товарные группы, товары, продукция будут им охвачены.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Существуют стандартные статистические классификации, применение которых позволяет получить содержательные ряды данных, пригодные для использования и сопоставимые на международном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стандартной классификацией, используемой для построения индексов цен экспортных поставок, импортных поступлений и агрегации важнейших видов товаров, продукции по разделам, подразделам, группам, подгруппам является Товарная номенклатура внешнеэкономической деятельности Евразийского экономического союза (далее – ТНВЭД ЕАЭС). ТНВЭД ЕАЭС основана на Гармонизированной системе описания и кодирования товаров Всемирной таможенной организации и Товарной номенклатуре внешнеэкономической деятельности Содружества Независимых Государств (ТНВЭД СНГ).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основе классификации ТНВЭД ЕАЭС и с учетом специализации совершаемых внешнеторговых сделок формируется перечень товаров, продукции, являющихся основой обследования цен экспортных поставок, импортных поступлений, и составляющих структуру индексов цен экспортных поставок и импортных поступлений.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выборочной совокупности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Базовые объекты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Общегосударственное статистическое наблюдение за ценами экспортных поставок и импортных поступлений товаров, продукции осуществляется по выборочной совокупности базовых объектов, товаров, продукции. Выборочная совокупность базовых объектов должна отвечать основному требованию – репрезентативному представлению в географическом и отраслевом разрезах.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Отбор базовых объектов зависит от применяемого метода к статистическому наблюдению. Для обследования цен экспортных поставок и импортных поступлений товаров, продукции используется выборочный метод наблюдения. Из общего перечня юридических лиц выбираются в основном крупные и средние экспортеры, импортеры, обследующие значимые товары и совершающие регулярные, значительные объемы поставок товаров, продукции на внешний рынок, а наряду с ними и организации-посредники, специализирующиеся на внешнеторговых сделках. Для малых существуют определенные ограничения, поскольку они подвергаются частой смене форм собственности, профиля специализации. При отборе в выборочную совокупность не включаются индивидуальные предприниматели и физические лица, для которых характерна не только их частая сменяемость, но и происходящие ассортиментные сдвиги в товарах и их характеристиках.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Преимуществами выборочного метода наблюдения является получение данных, характеризующих генеральную совокупность на основании детального обследования отдельных единиц, обработка информации и формирование результатов в более короткие сроки и с наименьшими затратами ресурсов.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Генеральной совокупностью для выборки базовых объектов, осуществляющих экспорт и (или) импорт товаров, продукции, выступают данные статистического бизнес-регистра.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Оптимальный объем выборки достигается тогда, когда отобранные базовые объекты обеспечивают максимально возможный охват основных групп товаров, продукции, определенных для общегосударственного статистического наблюдения. 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Товары, продукция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отобранных для общегосударственного статистического наблюдения объектах, с использованием их номенклатуры продукции, производится отбор товаров, продукции. В процессе их отбора с базовыми объектами ведется работа относительно определения товаров, продукции, которые будут включены в наблюдение за ценами.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Выборочная совокупность товаров, продукции, участвующих во внешнеторговом обороте республики, формируется на основе ТНВЭД ЕАЭС с применением многоступенчатой выборки, где каждая ступень имеет свою единицу отбора с учетом ее доли в изучаемой совокупности.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выборки осуществляется в два этапа и на каждом используются определенные критерии для отбора.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состоит в изучении структуры внешнеторгового оборота республики. Он предусматривает крупное деление товаров, продукции на максимально возможное количество товарных групп в отдельно взятом разделе классификации ТНВЭД ЕАЭС. Из каждого раздела выбираются товарные группы на уровне 6-ти знаков, суммарный оборот которых имеет преобладающий удельный вес (70%) в общей структуре внешнеторгового 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отбор товаров-представителей в товарных группах, определенных для общегосударственного статистического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наблюдения за изменением цен экспортных поставок, импортных поступлений из соответствующих 6-ти значных товарных групп отбирается несколько наиболее представительных 10-ти значных позиций (3-5 в зависимости от ассортимента), отражающих различные направления (страны) экспорта, импорта, и по которым планируется осуществлять регулярные сделки. (В 6-ти значную товарную группу по коду 110319 "Крупа и мука грубого помола из зерна прочих злаков" входит шесть 10-ти значных позиций, из которых отбираются 3 наиболее представительные позиции – из ржи, страна экспорта и (или) импорта Россия, Беларусь; из ячменя – Беларусь; из овса – Узбекистан, Кыргызстан, Иран).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ценами по отобранным 10-ти значным позициям осуществляется в течение отчетного года. В случае невозможности регистрации цен по отобранным позициям в течение года возможно добавление (замена) других 10-ти значных позиций.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цены по каждой отобранной 10-ти значной позиции и каждой стране экспорта, импорта отбираются 1-2 товара-представителя с различной характеристикой по наименованию, условиям поставки и другим характеристикам (вид, марка, модель, вес, тип упаковки), которые оказывают влияние на уровень цены при совершаемых внешнеторговых сделках.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обеспечения высокой степени представительности в выборку включаются товары, продукция: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репрезентативные, доступные с точки зрения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сопоставимые между различными месяцами;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обращающиеся во внешней торговле в течение продолжительного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легко идентифицируемые по единицам измерения и качеству, определяемому по торговым маркам, коду продукции и другим идентификационным признакам.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Гомогенные (однородные) товары и отдельные непродовольственные товары (мебель, одежда, обувь, моющие средства и другие) включаются в ценовое обследование на основе данных таможенной статистики и данных общегосударственного статистического наблюдения о взаимной торговле товарами с государствами-членами Евразийского экономического союза, содержащие количественные и стоимостные объемы совершаемых внешнеторговых сделок. Такой подход к сбору ценовой информации применяется в отношении импортируемых товаров, продукции, поскольку внешнеторговые сделки по ним осуществляют в основном индивидуальные предприниматели и физические лица.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Выборочное наблюдение предусматривает ежегодную актуализацию и ротацию отобранных базовых объектов, товаров, продукции. Актуализация осуществляется на основе анализа статистических данных об объемах внешнеторгового оборота республики. Товары, продукция, потерявшие рыночную значимость из-за снижения спроса на них или падения объема продаж, исключаются из общегосударственного статистического наблюдения. Взамен их к регистрации подключаются новые товары, продукция, отвечающие своими параметрами критериям представительности. В список базовых объектов включаются новые юридические лица, имеющие наибольшие стоимостные объемы внешнеторгового оборота.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Регистрация цен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цен на товары, продукцию экспортных поставок, импортных поступлений осуществляется на ежемесячной основе путем заполнения базовыми объектами статистической формы общегосударственного статистического наблюдения о ценах экспортных поставок и импортных поступлений товаров, продукции.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заполнения статистической формы являются документы бухгалтерского учета (договора купли-продажи, счет-фактуры, контракты на перевозку и другие), фиксирующие совершенную внешнеторговую сделку между продавцом и покупателем.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товара, продукции, о которой договариваются между собой участники внешнеторговой сделки, определяется условиями поставки.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Регистрируется цена совершенной внешнеторговой сделки на дату оплаты товара, продукции, оплаченная в период с 16-го числа предыдущего месяца по 14-е число отчетного месяца. В отчете отражаются цены на экспортируемые товары, продукцию, включающие их стоимость, стоимость услуг по доставке товаров на границу страны-экспортера и на импортируемые товары, продукцию, учитывающие их стоимость, стоимость услуг и расходы по страхованию и транспортировке груза до границы страны-импортера на условиях заключенного договора.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Цены регистрируются без учета таможенных пошлин в валюте совершенной сделки и указываются в целых числах, за установленную единицу измерения. В последующем осуществляется их пересчет в тенге. Для пересчета цен из валюты совершенной сделки в тенге используются официальные обменные курсы валют Национального Банка Республики Казахстан. Во избежание различий при пересчетах и обеспечения чистого ценового сравнения применяется единая дата курса национальной валюты к валютам других стран.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Председателя Комитета по статистике Министерства национальной экономики РК от 13.07.2017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Цены регистрируются отдельно по кодам страны назначения и (или) происхождения, отобранного товара-представителя.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статистике внешней торговли странами-партнерами считаются: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экспорте - страна последнего известного назначения (страна назначения)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импорте – страна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стране отправления в случаях, когда страна происхождения товаров неизвестна, а также для товаров, страной происхождения которых является одно из государств–членов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Cтрана происхождения может отличаться или не отличаться от страны, где товар был произведен. (Если товар-представитель был произведен в стране А, продан в страну В, а затем экспортирован в импортируемую страну С, тогда страной происхождения является страна В независимо от того, где товар был произведен. Если товар-представитель был произведен в стране А и только отгружен какому-либо посреднику в стране В, а затем отправлен в импортируемую страну С, тогда страной происхождения будет считаться страна А, где товар был непосредственно произведен).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регистрации цен рассматриваются цены с установленными на них скидками и надбавками. На величину изменения цен оказывают влияние различные факторы, такие как уровень мировых цен, объем продаж, сроки доставки товаров, продукции, его новизна, качество.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регистрации цен нередки ситуации, связанные с отсутствием информации по ценам на товары, продукцию из-за нерегулярности экспортных и импортных поставок в течение года. Поэтому в течение отчетного года возникает необходимость использования "условных цен" или импутации цен на временно отсутствующие товары-представители.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непрерывности динамического ряда индексов цен существуют следующие методы использования "условных цен":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цены, равной цене предыдущего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цены, скорректированной на изменение цен по этим же товарам-представителям, но другой партии поставки или страны назначения и (или)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цены, скорректированной на изменение цен на аналогичные товары-представители других базовых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"условной цены" на уровне 100% к уровню предыдущего периода (месяца) будет происходить до следующего факта совершения внешнеторговой сделки. Вместе с тем, в случаях невозможности регистрации цены на товары-представители более двух-трех месяцев, необходимо применить процедуру замены отобранной разновидности товара новым товаром-представителем в базовом объекте.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Цены товаров, продукции, определяемые на основе стоимостных и количественных данных таможенной статистики и общегосударственного статистического наблюдения о взаимной торговле товарами с государствами-членами Евразийского экономического союза, представляют собой единичную стоимость товаров, продукции за отчетный период.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Преимуществом показателя единичной стоимости является простое исчисление, не требующее проведения специальных обследований. Недостаток заключается в том, что даже на самом низшем (десятизначном) уровне детализации единичная стоимость товаров отражает не только изменение цен, но и качество продукции, смена стран-экспортеров, импортеров, а также ассортиментный сдвиг внутри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Цены, зарегистрированные непосредственно у экспортеров, импортеров, или фактические цены, подвержены меньшим колебаниям, так как содержат сведения об их уровне на конкретные марки, модели товаров, продукции при одних и тех же условиях поставки в конкретную страну. При этом разброс цен на разагрегированные по конкретным маркам, моделям товары, продукцию является минимальным и структурные сдвиги при покупке/продаже их отдельных видов незначительны. Чем более однородной является наблюдаемая товарная позиция, тем в наименьшей степени проявляются различия в изменении цен фактических внешнеторговых сделок. 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Формирование схемы взвешивания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Построение индексов цен экспортных поставок и импортных поступлений предусматривает формирование схемы взвешивания, отражающей структуру внешнеторгового оборота. С использованием схемы взвешивания рассчитываются агрегированные индексы цен по республике.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Веса индексов цен экспортных поставок и импортных поступлений представляют собой стоимость экспортируемой и импортируемой продукции за определенный год.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Источником информации для построения схемы взвешивания являются административные данные таможенной статистики и данные о взаимной торговле товарами с государствами-членами Евразийского экономического союза.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Процесс построения схемы взвешивания для индексов цен экспортных поставок и импортных поступлений включает следующие последовательные операции: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стоимости ввозимых и вывозимых товаров, продукции и ее распределение между разделами, подразделами, группами товаров, продукции, включенными в наблюдение (среднегодовая стоимость);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стоимости для учета данных, не вошедших в перечень товаров, продукции, путем их пропорционального распределения по всем составляющим ее элементам;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увязки по видам товаров, продукции среднегодовой стоимости и уровня цен согласно единому временному периоду, принимаемому за базу сравнения (скорректированная стоимость);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скорректированной стоимости в зависимости от направления поставки (окончательная стоимость).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точности расчетов индексов цен необходимо, чтобы базисный период весов и базисный период цен относились к одному и тому же временному отрезку. В качестве базисных для расчета индексов цен используются средние цены за декабрь предыдущего года, базисными весами являются данные о среднегодовой стоимости ввозимой и вывозимой продукции. Это вызывает необходимость в корректировке годовых весов, чтобы соблюдалось условие соответствия. Для этих целей рассчитывается специальный поправочный коэффициент для каждой товарной группы и разделов.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его расчета используется ряд помесячных индексов цен к декабрю предыдущего года за рассматриваемый базисный период. Поправочный коэффициент представляет собой частное от деления значения индекса за декабрь предыдущего года и среднего значения индекса за весь базисный период: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декабря отчетного года к индексу цен декабря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отчетного месяца к декабрю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2,...,12 - месяцы базисного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Умножением ранее определенной среднегодовой стоимости на поправочный коэффициент рассчитывается скорректированная стоимость, которая затем суммируется по нарастанию уровней агрегации.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Преобразованная таким образом новая схема взвешивания считается окончательно нормализованной и применяется в дальнейшем для расчетов индексов цен экспортных поставок, импортных поступлений.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течение отчетного года схема взвешивания остается постоянной. Актуализация схемы взвешивания осуществляется ежегодно, поскольку стоимость экспортно-импортных товаров, продукции из которой формируется схема взвешивания, меняется из-за того, что количество ввозимых и вывозимых товаров, продукции и динамика цен по ним из года в год существенно различаются.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Пересмотренная один раз в год схема взвешивания наиболее приближена к текущему периоду и точно отражает реальную структуру внешнеторгового оборота.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индексов цен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оценки динамики цен внешней торговли используется индекс - статистический показатель, выражающий изменение уровня цен на различные товары в текущем периоде по сравнению с предыдущим.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степени охвата элементов выборочной совокупности производится расчет индивидуального и агрегированного индекса цен на экспортируемые и импортируемые товары,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индекс цен по товару-представителю является простой относительной величиной сравнения фактической цены экспортных поставок и импортных поступлений каждого товара-представителя в текущем и базисном периоде: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индивидуальный индекс цен по товару-представителю;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- цена товара-представителя в периоде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цена товара-представителя в периоде n-1.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индекс цен по каждой стране назначения/происхождения (отправления) товаров, продукции по базовому объекту рассчитывается по формуле Джевонса как среднегеометрическая, из индивидуальных индексов цен по каждому товару-представителю: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индивидуальный индекс цен по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товаров-представителей;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3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индивидуальные индексы цен по товарам-представителям.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Джевонса является наилучшей оценкой изменения цен на элементарном уровне. Он удовлетворяет основным критериям, предъявляемым к индексам: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обратимости во времени – если все цены двух сравниваемых периодов соответственно поменять местами, полученная величина индекса цен будет равна обратной величине первоначального индекса: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цена периода n к периоду n-1;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цена периода n-1 к периоду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пропорциональности – все цены в отчетном периоде изменятся в n раз, то индекс цен отчетного периода будет в n раз больше индекса предыдущего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инвариантности (соизмеримости) – значение индекса цен не изменится при изменении единиц измерения товаров,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аддитивности – индекс цен общего агрегата согласован с индексами цен для каких либо его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соответствия средней величине – среднее значение индекса цен не может быть больше максимального значения индекса и меньше минимального: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максимальное значение индекса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среднее значение индекса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минимальное значение индекса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транзитивности – произведение цепных индексов равно соответствующему базисному индексу и наоборот: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периода n к периоду n-2;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периода n к периоду n-1;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периода n-1 к периоду n-2.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всех последующих этапах построения индексов цен экспортных поставок, импортных поступлений используются агрегированные индексы.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используется формула Ласпейреса, позволяющая исчислять индексы цен на основе последовательных наблюдений цен, взвешенные через постоянную схему взвешивания: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цен за период n по сравнению с базисным периодом n-1;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индивидуальный индекс цен по виду товара, продукции i за период n к периоду n-1;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товаров, продукции в ценах базисного периода, принимаемая в качестве стандартных весов для агрегирования;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стоимость товаров, продукции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товаров, продукции в отчетном периоде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стоимость товаров, продукции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стоимость базисного периода по виду товара, продукции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87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произведение индивидуальных индексов цен по виду товара, продукции i к предыдущему периоду.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Агрегированные индексы отражают последовательные изменения цен на более высоких уровнях агрегации: по товарным группам, подразделам, разделам внешнеэкономической деятельности. Они исчисляются на основе индивидуальных индексов цен с использованием базисных весов.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агрегированных индексов цен на республиканском уровне состоит из нескольких этапов: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цен по стране определяется как средневзвешенная величина из индивидуальных индексов цен базовых объектов, рассчитанных из товаров,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цен товарной группе рассчитывается как средневзвешенный показатель из индексов цен стран, входящих в эту товарную группу;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цен по разделу внешнеэкономической деятельности - как средневзвешенный показатель из индексов цен товарных групп, входящих в состав раздела.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Агрегированный индекс в целом по экспортным поставкам, импортным поступлениям рассчитывается на основании индексов цен по разделам экспорта, импорта.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индексов цен экспортных поставок, импортных поступлений на наблюдаемые товары, продукцию производится раздельно по взаимной торговле (страны Евразийского экономического союза), без их учета и "Всего" по экспортным поставкам, импортным поступлениям, а также по странам, группам стран (страны СНГ и страны вне СНГ).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Формирование индексов цен к соответствующим периодам предыдущего года (месяц, квартал, период с нарастающим итогом) осуществляется базисным методом, предусматривающим "увязку" (сцепление) месячных индексов цен за два года между собой для образования последовательного динамического ряда, имеющего в качестве базы зафиксированную точку отсчета или базовый период.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месячного индекса цен отчетного года к соответствующему месяцу предыдущего года осуществляется делением месячного индекса цен в индексном ряду отчетного года на месячный индекс цен в этом же ряду предыдущего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за месяц t отчетного года g к соответствующему месяцу предыдущего года g-1;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месяца t отчетного года g в индексном ряду;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месяца t предыдущего года g-1 в индексном ряду.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цен нарастающим итогом к соответствующему периоду предыдущего года определяются делением суммы месячных индексов цен индексного ряда сравниваемого периода с аналогичной суммой месячных индексов цен в этом же ряду предыдущего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за январь-декабрь отчетного года к январю-декабрю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63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индексы цен за январь, февраль,..., декабрь отчетного года в индексном ряду;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индексы цен за январь, февраль,..., декабрь предыдущего года в индексном ряду.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рассчитываются индексы цен за квартал, полугодие и девять месяцев отчетного года к соответствующему периоду предыдущего года. Индексы цен за квартал к предыдущему кварталу рассчитываются как отношение суммы месячных индексов цен в индексном ряду, определяющих отчетный квартал, к сумме месячных индексов цен в индексном ряду предыдущего периода: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цен второго квартала отчетного года к первому кварталу;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82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индексы цен за апрель, май, июнь отчетного года индексного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82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индексы цен за январь, февраль, март отчетного года индексного 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