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852c" w14:textId="01a8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построения индексов цен экспортных поставок и импортных поступлений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20 августа 2015 года № 124. Зарегистрирован в Министерстве юстиции Республики Казахстан 16 сентября 2015 года № 12063.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Руководителя Бюро национальной статистики Агентства по стратегическому планированию и реформам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построения индексов цен экспортных поставок и импортных поступлений.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статистики цен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интернет–ресурсах Комитета по статистике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статистики цен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(Джаркинбаева Ж.А.).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истечению десяти календарных дней со дня его первого официального 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2015 года № 124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построения индексов цен экспортных поставок и</w:t>
      </w:r>
      <w:r>
        <w:br/>
      </w:r>
      <w:r>
        <w:rPr>
          <w:rFonts w:ascii="Times New Roman"/>
          <w:b/>
          <w:i w:val="false"/>
          <w:color w:val="000000"/>
        </w:rPr>
        <w:t>импортных поступлений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Председателя Комитета по статистике Министерства национальной экономики РК от 20.06.2019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Руководителя Бюро национальной статистики Агентства по стратегическому планированию и реформам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определяет основные аспекты и методы общегосударственного статистического наблюдения за уровнем цен внешней торговли, отбора обследуемых выборочных совокупностей, формирования весовых составляющих и расчета индексов цен различного уровня агрегирования.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Методика применяется Бюро национальной статистики Агентства по стратегическому планированию и реформам Республики Казахстан и его территориальными подразделениями при проведении общегосударственного статистического наблюдения за ценами экспортных поставок и импортных поступлений товаров, продукции и построении индексов цен экспортных поставок и импортных поступлений товаров, продукции.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Руководителя Бюро национальной статистики Агентства по стратегическому планированию и реформам РК от 23.07.2021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Методика разработана в рамках проекта "КАЗСТАТ" по укреплению национальной статистической системы Республики Казахстан на 2012-2016 годы с учетом принципов и рекомендаций "Руководства по индексу цен экспорта и импорта: теория и практика" - 2009, подготовленного Международной организацией труда (МОТ), Международным Валютным Фондом (МВФ), Организацией экономического сотрудничества и развития (ОЭСР), Статистическим бюро Европейских сообществ (Евростат), Организацией Объединенных Наций (ООН) и Всемирным банком.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Индекс цен экспортных поставок товаров, продукции характеризует изменение цен на товары, производимые в республике и экспортируемые в другие страны. Индекс цен импортных поступлений товаров, продукции характеризует изменение цен на продукцию, закупленную в странах мирового сообщества для нужд республики.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построения индексов цен экспортных поставок и импортных поступлений является измерение величины изменения цен на товары, обмениваемые между резидентами Республики Казахстан и резидентами других стран, полученной по данным общегосударственного статистического наблюдения за ценами экспортных поставок и импортных поступлений товаров, продукции.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об изменении цен экспортных поставок, импортных поступлений используются в статистическом анализе для оценки их влияния на экономику республики, а также в качестве дефляторов при определении величины национального дохода, основных агрегатов системы национального счетоводства и платежного баланса.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настоящей Методике используются следующие определения: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агрегированный индекс цен – относительный показатель, который характеризует изменение цен по отдельной подгруппе, группе или изучаемому явлению в целом и формируется на основе индивидуальных индексов цен;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агрегирование - объединение экономических показателей низкого уровня в более крупные совокупности на всех последующих уровнях;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ротация – преднамеренная замена наблюдаемого базового объекта на аналогичный со схожей специализацией совершаемых внешнеторговых сделок;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Руководителя Бюро национальной статистики Агентства по стратегическому планированию и реформам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базовый объект – юридическое лицо, отобранное для наблюдения и регистрации в нем цен;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(элементарный) индекс цен - изменение цен одного элемента изучаемой совокупности (конкретного товара, услуги);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классификация – разделение множества объектов на группы по сходству или различию в соответствии с принятыми признаками;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импутация – процесс замены пропущенных, некорректных или несостоятельных значений другими значениями;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вес индекса – это величина, отражающая значимость каждого индивидуального элемента в их общей совокупности;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товар-представитель – определенный вид товара в товарной группе, который отличается незначительными особенностями (деталями), не влияющими на качество и основные потребительские свойства товаров и однородны по своему потребительскому назначению;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взвешивание - процедура, применяемая в индексных расчетах для получения сводных показателей и обеспечивающая соизмеримость разных товаров, непосредственно не поддающихся суммированию;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схема взвешивания – совокупность весов конкретных видов продукции (товаров), услуг, определенная по всем степеням агрегации согласно стандартной классификации;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торговая скидка – скидка с цены товара, предоставляемая продавцом покупателю в связи с условиями внешнеторговой сделки и в зависимости от текущей конъюнктуры рынка;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торговая надбавка – элемент цены продавца, обеспечивающий ему возмещение затрат по продаже товаров и получение прибыли;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страна отправления товара – страна, из которой начата международная перевозка товара, сведения о которой приведены в транспортных (перевозочных) документах;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страна назначения товара (страна последнего известного назначения) – страна, где товар будет потребляться, использоваться или подвергнут переработке;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страна происхождения товара – страна, в которой товар был полностью произведен или подвергнут достаточной переработке в соответствии с критериями или порядком, определенным таможенным законодательством Евразийского экономического союза;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характеристика товара – отличительные свойства, спецификации для идентификации отдельного товара, продукции отобранного для регистрации цен;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выборка - отдельные позиции из утвержденных классификаторов, номенклатур и справочников, используемые при сборе и обработке статистических данных.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приказами Председателя Комитета по статистике Министерства национальной экономики РК от 20.06.2019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23.07.2021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17.01.2025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Охват и система классификации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Председателя Комитета по статистике Министерства национальной экономики РК от 20.06.2019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сферы охвата индекса и установление предельных границ (рамки выборки) зависят от конечной цели его составления и основного направления использования.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индексов цен экспортных поставок, импортных поступлений определяются рамки экономического, географического и отраслевого охвата, статистические единицы наблюдения (категории базовых объектов).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Экономическая сфера индексов характеризуется охватом внешнеторговых сделок, по которым оцениваются изменения цен. В индексах цен экспортных поставок, импортных поступлений учитываются операции по экспорту товаров, продукции из страны для реализации на внешнем рынке, исключая реэкспорт, и операции по импорту товаров, продукции из-за границы, предназначенные для использования внутри страны, исключая реимпорт.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построения индексов цен экспортных поставок, импортных поступлений обследуются резиденты Республики Казахстан, осуществляющие внешнеторговые сделки во всех регионах республики. Географический охват предусматривает выборочный учет юридических лиц, осуществляющих экспорт и (или) импорт товаров, продукции по месту их регистрации. Построение индексов цен осуществляется на национальном уровне.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Отраслевой охват позволяет учитывать изменение цен экспортных поставок, импортных поступлений товаров, продукции на основе фактических сделок, совершаемых юридическими лицами.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ценовой оценки внешнеторговых сделок, ориентированных на удовлетворение промежуточного и конечного спроса, товары, продукция учитываются как: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сырье (продукция сельского хозяйства, минеральное сырье);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полуфабрикаты;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готовые товары (потребительские товары: продовольственные и непродовольственные товары);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инвестиционные товары (строительные материалы, машины, оборудование и транспортные средства).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Классификационная система является основой для формирования выборочных совокупностей, включенных в общегосударственное статистическое наблюдение, и определяет структуру индексов и то, какие товарные группы, товары, продукция будут им охвачены.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Существуют стандартные статистические классификации, применение которых позволяет получить содержательные ряды данных, пригодные для использования и сопоставимые на международном уровне.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стандартной классификацией, используемой для построения индексов цен экспортных поставок, импортных поступлений и агрегации важнейших видов товаров, продукции по разделам, подразделам, группам, подгруппам является Товарная номенклатура внешнеэкономической деятельности Евразийского экономического союза (далее – ТНВЭД ЕАЭС). ТНВЭД ЕАЭС основана на Гармонизированной системе описания и кодирования товаров Всемирной таможенной организации и Товарной номенклатуре внешнеэкономической деятельности Содружества Независимых Государств (ТНВЭД СНГ).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основе классификации ТНВЭД ЕАЭС и с учетом специализации совершаемых внешнеторговых сделок формируется перечень товаров, продукции, являющихся основой обследования цен экспортных поставок, импортных поступлений, и составляющих структуру индексов цен экспортных поставок и импортных поступлений.</w:t>
      </w:r>
    </w:p>
    <w:bookmarkEnd w:id="37"/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Формирование выборочной совокупности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Председателя Комитета по статистике Министерства национальной экономики РК от 20.06.2019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Базовые объекты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Общегосударственное статистическое наблюдение за ценами экспортных поставок и импортных поступлений товаров, продукции осуществляется по выборочной совокупности базовых объектов, товаров, продукции. Выборочная совокупность базовых объектов должна отвечать основному требованию – репрезентативному представлению в географическом и отраслевом разрезах.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Отбор базовых объектов зависит от применяемого метода к статистическому наблюдению. Для обследования цен экспортных поставок и импортных поступлений товаров, продукции используется выборочный метод наблюдения. Из общего перечня юридических лиц выбираются в основном крупные и средние экспортеры, импортеры, обследующие значимые товары и совершающие регулярные, значительные объемы поставок товаров, продукции на внешний рынок, а наряду с ними и организации-посредники, специализирующиеся на внешнеторговых сделках. Для малых существуют определенные ограничения, поскольку они подвергаются частой смене форм собственности, профиля специализации. При отборе в выборочную совокупность не включаются индивидуальные предприниматели и физические лица, для которых характерна не только их частая сменяемость, но и происходящие ассортиментные сдвиги в товарах и их характеристиках.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Преимуществами выборочного метода наблюдения является получение данных, характеризующих генеральную совокупность на основании детального обследования отдельных единиц, обработка информации и формирование результатов в более короткие сроки и с наименьшими затратами ресурсов.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Генеральной совокупностью для выборки базовых объектов, осуществляющих экспорт и (или) импорт товаров, продукции, выступают данные статистического бизнес-регистра.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Оптимальный объем выборки достигается тогда, когда отобранные базовые объекты обеспечивают максимально возможный охват основных групп товаров, продукции, определенных для общегосударственного статистического наблюдения. </w:t>
      </w:r>
    </w:p>
    <w:bookmarkEnd w:id="43"/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Товары, продукция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отобранных для общегосударственного статистического наблюдения объектах, с использованием их номенклатуры продукции, производится отбор товаров, продукции. В процессе их отбора с базовыми объектами ведется работа относительно определения товаров, продукции, которые будут включены в наблюдение за ценами.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Выборочная совокупность товаров, продукции, участвующих во внешнеторговом обороте республики, формируется на основе ТНВЭД ЕАЭС с применением многоступенчатой выборки, где каждая ступень имеет свою единицу отбора с учетом ее доли в изучаемой совокупности.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выборки осуществляется в два этапа и на каждом используются определенные критерии для отбора.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состоит в изучении структуры внешнеторгового оборота республики. Он предусматривает крупное деление товаров, продукции на максимально возможное количество товарных групп в отдельно взятом разделе классификации ТНВЭД ЕАЭС. Из каждого раздела выбираются товарные группы на уровне 6-ти знаков, суммарный оборот которых имеет преобладающий удельный вес (70%) в общей структуре внешнеторгового 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– отбор товаров-представителей в товарных группах, определенных для общегосударственного статистического наблюдения.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наблюдения за изменением цен экспортных поставок, импортных поступлений из соответствующих 6-ти значных товарных групп отбирается несколько наиболее представительных 10-ти значных позиций (3-5 в зависимости от ассортимента), отражающих различные направления (страны) экспорта, импорта, и по которым планируется осуществлять регулярные сделки. (В 6-ти значную товарную группу по коду 110319 "Крупа и мука грубого помола из зерна прочих злаков" входит шесть 10-ти значных позиций, из которых отбираются 3 наиболее представительные позиции – из ржи, страна экспорта и (или) импорта Россия, Беларусь; из ячменя – Беларусь; из овса – Узбекистан, Кыргызстан, Иран).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ценами по отобранным 10-ти значным позициям осуществляется в течение отчетного года. В случае невозможности регистрации цен по отобранным позициям в течение года возможно добавление (замена) других 10-ти значных позиций.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цены по каждой отобранной 10-ти значной позиции и каждой стране экспорта, импорта отбираются 1-2 товара-представителя с различной характеристикой по наименованию, условиям поставки и другим характеристикам (вид, марка, модель, вес, тип упаковки), которые оказывают влияние на уровень цены при совершаемых внешнеторговых сделках.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обеспечения высокой степени представительности в выборку включаются товары, продукция: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репрезентативные, доступные с точки зрения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сопоставимые между различными месяцами;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обращающиеся во внешней торговле в течение продолжительного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легко идентифицируемые по единицам измерения и качеству, определяемому по торговым маркам, коду продукции и другим идентификационным признакам.</w:t>
      </w:r>
    </w:p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Гомогенные (однородные) товары и отдельные непродовольственные товары (мебель, одежда, обувь, моющие средства и другие) включаются в ценовое обследование на основе данных таможенной статистики и данных общегосударственного статистического наблюдения о взаимной торговле товарами с государствами-членами Евразийского экономического союза, содержащие количественные и стоимостные объемы совершаемых внешнеторговых сделок. Такой подход к сбору ценовой информации применяется в отношении импортируемых товаров, продукции, поскольку внешнеторговые сделки по ним осуществляют в основном индивидуальные предприниматели и физические лица.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Выборочное наблюдение предусматривает ежегодную актуализацию и ротацию отобранных базовых объектов, товаров, продукции. Актуализация осуществляется на основе анализа статистических данных об объемах внешнеторгового оборота республики. Товары, продукция, потерявшие рыночную значимость из-за снижения спроса на них или падения объема продаж, исключаются из общегосударственного статистического наблюдения. Взамен их к регистрации подключаются новые товары, продукция, отвечающие своими параметрами критериям представительности. В список базовых объектов включаются новые юридические лица, имеющие наибольшие стоимостные объемы внешнеторгового оборота.</w:t>
      </w:r>
    </w:p>
    <w:bookmarkEnd w:id="49"/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Регистрация цен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Председателя Комитета по статистике Министерства национальной экономики РК от 20.06.2019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Регистрация цен на товары, продукцию экспортных поставок, импортных поступлений осуществляется на ежемесячной основе путем заполнения базовыми объектами статистической формы общегосударственного статистического наблюдения о ценах экспортных поставок и импортных поступлений товаров, продукции.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Руководителя Бюро национальной статистики Агентства по стратегическому планированию и реформам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Основанием заполнения статистической формы являются документы бухгалтерского учета (договора купли-продажи, счет-фактуры, контракты на перевозку и другие), фиксирующие совершенную внешнеторговую сделку между продавцом и покупателем.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товара, продукции, о которой договариваются между собой участники внешнеторговой сделки, определяется условиями поставки.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Регистрируется цена совершенной внешнеторговой сделки на дату оплаты товара, продукции, оплаченная в период с 16-го числа предыдущего месяца по 14-е число отчетного месяца. В отчете отражаются цены на экспортируемые товары, продукцию, включающие их стоимость, стоимость услуг по доставке товаров на границу страны-экспортера и на импортируемые товары, продукцию, учитывающие их стоимость, стоимость услуг и расходы по страхованию и транспортировке груза до границы страны-импортера на условиях заключенного договора.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Цены регистрируются без учета таможенных пошлин в валюте совершенной сделки и указываются в целых числах, за установленную единицу измерения. В последующем осуществляется их пересчет в тенге. Для пересчета цен из валюты совершенной сделки в тенге используются официальные обменные курсы валют Национального Банка Республики Казахстан. Во избежание различий при пересчетах и обеспечения чистого ценового сравнения применяется единая дата курса национальной валюты к валютам других стран.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приказа Председателя Комитета по статистике Министерства национальной экономики РК от 13.07.2017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Цены регистрируются отдельно по кодам страны назначения и (или) происхождения, отобранного товара-представителя.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статистике внешней торговли странами-партнерами считаются: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экспорте - страна последнего известного назначения (страна назначения)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импорте – страна происхождения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импорта товаров ведется по стране отправления в случаях, когда страна происхождения товаров неизвестна, а также для товаров, страной происхождения которых является одно из государств–членов ЕАЭС.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Cтрана происхождения может отличаться или не отличаться от страны, где товар был произведен. (Если товар-представитель был произведен в стране А, продан в страну В, а затем экспортирован в импортируемую страну С, тогда страной происхождения является страна В независимо от того, где товар был произведен. Если товар-представитель был произведен в стране А и только отгружен какому-либо посреднику в стране В, а затем отправлен в импортируемую страну С, тогда страной происхождения будет считаться страна А, где товар был непосредственно произведен).</w:t>
      </w:r>
    </w:p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регистрации цен рассматриваются цены с установленными на них скидками и надбавками. На величину изменения цен оказывают влияние различные факторы, такие как уровень мировых цен, объем продаж, сроки доставки товаров, продукции, его новизна, качество.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регистрации цен нередки ситуации, связанные с отсутствием информации по ценам на товары, продукцию из-за нерегулярности экспортных и импортных поставок в течение года. Поэтому в течение отчетного года возникает необходимость использования "условных цен" или импутации цен на временно отсутствующие товары-представители.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непрерывности динамического ряда индексов цен существуют следующие методы использования "условных цен":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цены, равной цене предыдущего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цены, скорректированной на изменение цен по этим же товарам-представителям, но другой партии поставки или страны назначения и (или) происхождения;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цены, скорректированной на изменение цен на аналогичные товары-представители других базовых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"условной цены" на уровне 100% к уровню предыдущего периода (месяца) будет происходить до следующего факта совершения внешнеторговой сделки. Вместе с тем, в случаях невозможности регистрации цены на товары-представители более двух-трех месяцев, необходимо применить процедуру замены отобранной разновидности товара новым товаром-представителем в базовом объекте.</w:t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Цены товаров, продукции, определяемые на основе стоимостных и количественных данных таможенной статистики и общегосударственного статистического наблюдения о взаимной торговле товарами с государствами-членами Евразийского экономического союза, представляют собой единичную стоимость товаров, продукции за отчетный период.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Преимуществом показателя единичной стоимости является простое исчисление, не требующее проведения специальных обследований. Недостаток заключается в том, что даже на самом низшем (десятизначном) уровне детализации единичная стоимость товаров отражает не только изменение цен, но и качество продукции, смена стран-экспортеров, импортеров, а также ассортиментный сдвиг внутри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Цены, зарегистрированные непосредственно у экспортеров, импортеров, или фактические цены, подвержены меньшим колебаниям, так как содержат сведения об их уровне на конкретные марки, модели товаров, продукции при одних и тех же условиях поставки в конкретную страну. При этом разброс цен на разагрегированные по конкретным маркам, моделям товары, продукцию является минимальным и структурные сдвиги при покупке/продаже их отдельных видов незначительны. Чем более однородной является наблюдаемая товарная позиция, тем в наименьшей степени проявляются различия в изменении цен фактических внешнеторговых сделок. </w:t>
      </w:r>
    </w:p>
    <w:bookmarkStart w:name="z6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Формирование схемы взвешивания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приказа Председателя Комитета по статистике Министерства национальной экономики РК от 20.06.2019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Построение индексов цен экспортных поставок и импортных поступлений предусматривает формирование схемы взвешивания, отражающей структуру внешнеторгового оборота. С использованием схемы взвешивания рассчитываются агрегированные индексы цен по республике.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Веса индексов цен экспортных поставок и импортных поступлений представляют собой стоимость экспортируемой и импортируемой продукции за определенный год.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Источником информации для построения схемы взвешивания являются административные данные таможенной статистики и данные о взаимной торговле товарами с государствами-членами Евразийского экономического союза.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приказа Руководителя Бюро национальной статистики Агентства по стратегическому планированию и реформам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Процесс построения схемы взвешивания для индексов цен экспортных поставок и импортных поступлений включает следующие последовательные операции: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стоимости ввозимых и вывозимых товаров, продукции и ее распределение между разделами, подразделами, группами товаров, продукции, включенными в наблюдение (среднегодовая стоимость);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корректировка стоимости для учета данных, не вошедших в перечень товаров, продукции, путем их пропорционального распределения по всем составляющим ее элементам;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увязки по видам товаров, продукции среднегодовой стоимости и уровня цен согласно единому временному периоду, принимаемому за базу сравнения (скорректированная стоимость);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распределение скорректированной стоимости в зависимости от направления поставки (окончательная стоимость).</w:t>
      </w:r>
    </w:p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точности расчетов индексов цен необходимо, чтобы базисный период весов и базисный период цен относились к одному и тому же временному отрезку. В качестве базисных для расчета индексов цен используются средние цены за декабрь предыдущего года, базисными весами являются данные о среднегодовой стоимости ввозимой и вывозимой продукции. Это вызывает необходимость в корректировке годовых весов, чтобы соблюдалось условие соответствия. Для этих целей рассчитывается специальный поправочный коэффициент для каждой товарной группы и разделов.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его расчета используется ряд помесячных индексов цен к декабрю предыдущего года за рассматриваемый базисный период. Поправочный коэффициент представляет собой частное от деления значения индекса за декабрь предыдущего года и среднего значения индекса за весь базисный период: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564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поправочный коэффициент;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937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индекс цен декабря отчетного года к индексу цен декабря предыдущего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32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индекс цен отчетного месяца к декабрю предыдущего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2,...,12 - месяцы базисного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Умножением ранее определенной среднегодовой стоимости на поправочный коэффициент рассчитывается скорректированная стоимость, которая затем суммируется по нарастанию уровней агрегации.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Преобразованная таким образом новая схема взвешивания считается окончательно нормализованной и применяется в дальнейшем для расчетов индексов цен экспортных поставок, импортных поступлений.</w:t>
      </w:r>
    </w:p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течение отчетного года схема взвешивания остается постоянной. Актуализация схемы взвешивания осуществляется ежегодно, поскольку стоимость экспортно-импортных товаров, продукции из которой формируется схема взвешивания, меняется из-за того, что количество ввозимых и вывозимых товаров, продукции и динамика цен по ним из года в год существенно различаются.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Пересмотренная один раз в год схема взвешивания наиболее приближена к текущему периоду и точно отражает реальную структуру внешнеторгового оборота.</w:t>
      </w:r>
    </w:p>
    <w:bookmarkStart w:name="z6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Расчет индексов цен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приказа Председателя Комитета по статистике Министерства национальной экономики РК от 20.06.2019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оценки динамики цен внешней торговли используется индекс - статистический показатель, выражающий изменение уровня цен на различные товары в текущем периоде по сравнению с предыдущим.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степени охвата элементов выборочной совокупности производится расчет индивидуального и агрегированного индекса цен на экспортируемые и импортируемые товары, продукцию.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индекс цен по товару-представителю является простой относительной величиной сравнения фактической цены экспортных поставок и импортных поступлений каждого товара-представителя в текущем и базисном периоде: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387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индивидуальный индекс цен по товару-представителю;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- цена товара-представителя в периоде n;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7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цена товара-представителя в периоде n-1.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индекс цен по каждой стране назначения/происхождения (отправления) товаров, продукции по базовому объекту рассчитывается по формуле Джевонса как среднегеометрическая, из индивидуальных индексов цен по каждому товару-представителю: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785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индивидуальный индекс цен по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число товаров-представителей;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38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индивидуальные индексы цен по товарам-представителям.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Джевонса является наилучшей оценкой изменения цен на элементарном уровне. Он удовлетворяет основным критериям, предъявляемым к индексам: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обратимости во времени – если все цены двух сравниваемых периодов соответственно поменять местами, полученная величина индекса цен будет равна обратной величине первоначального индекса: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913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цена периода n к периоду n-1;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144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цена периода n-1 к периоду n.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пропорциональности – все цены в отчетном периоде изменятся в n раз, то индекс цен отчетного периода будет в n раз больше индекса предыдущего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инвариантности (соизмеримости) – значение индекса цен не изменится при изменении единиц измерения товаров,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аддитивности – индекс цен общего агрегата согласован с индексами цен для каких либо его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соответствия средней величине – среднее значение индекса цен не может быть больше максимального значения индекса и меньше минимального: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419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максимальное значение индекса цен;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937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среднее значение индекса цен;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минимальное значение индекса цен.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транзитивности – произведение цепных индексов равно соответствующему базисному индексу и наоборот: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134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5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индекс цен периода n к периоду n-2;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индекс цен периода n к периоду n-1;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индекс цен периода n-1 к периоду n-2.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На всех последующих этапах построения индексов цен экспортных поставок, импортных поступлений используются агрегированные индексы.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используется формула Ласпейреса, позволяющая исчислять индексы цен на основе последовательных наблюдений цен, взвешенные через постоянную схему взвешивания: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4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индекс цен за период n по сравнению с базисным периодом n-1;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индивидуальный индекс цен по виду товара, продукции i за период n к периоду n-1;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стоимость товаров, продукции в ценах базисного периода, принимаемая в качестве стандартных весов для агрегирования;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160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стоимость товаров, продукции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товаров, продукции в отчетном периоде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183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160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стоимость товаров, продукции в отчетном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779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стоимость базисного периода по виду товара, продукции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387600" cy="8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произведение индивидуальных индексов цен по виду товара, продукции i к предыдущему периоду.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Агрегированные индексы отражают последовательные изменения цен на более высоких уровнях агрегации: по товарным группам, подразделам, разделам внешнеэкономической деятельности. Они исчисляются на основе индивидуальных индексов цен с использованием базисных весов.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агрегированных индексов цен на республиканском уровне состоит из нескольких этапов: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индекс цен по стране определяется как средневзвешенная величина из индивидуальных индексов цен базовых объектов, рассчитанных из товаров,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индекс цен товарной группе рассчитывается как средневзвешенный показатель из индексов цен стран, входящих в эту товарную группу;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индекс цен по разделу внешнеэкономической деятельности - как средневзвешенный показатель из индексов цен товарных групп, входящих в состав раздела.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Агрегированный индекс в целом по экспортным поставкам, импортным поступлениям рассчитывается на основании индексов цен по разделам экспорта, импорта.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индексов цен экспортных поставок, импортных поступлений на наблюдаемые товары, продукцию производится раздельно по взаимной торговле (страны Евразийского экономического союза), без их учета и "Всего" по экспортным поставкам, импортным поступлениям, а также по странам, группам стран (страны СНГ и страны вне СНГ).</w:t>
      </w:r>
    </w:p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Формирование индексов цен к соответствующим периодам предыдущего года (месяц, квартал, период с нарастающим итогом) осуществляется базисным методом, предусматривающим "увязку" (сцепление) месячных индексов цен за два года между собой для образования последовательного динамического ряда, имеющего в качестве базы зафиксированную точку отсчета или базовый период.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месячного индекса цен отчетного года к соответствующему месяцу предыдущего года осуществляется делением месячного индекса цен в индексном ряду отчетного года на месячный индекс цен в этом же ряду предыдущего года: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13400" cy="110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21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индекс цен за месяц t отчетного года g к соответствующему месяцу предыдущего года g-1;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индекс цен месяца t отчетного года g в индексном ряду;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271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индекс цен месяца t предыдущего года g-1 в индексном ряду.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Индексы цен нарастающим итогом к соответствующему периоду предыдущего года определяются делением суммы месячных индексов цен индексного ряда сравниваемого периода с аналогичной суммой месячных индексов цен в этом же ряду предыдущего года: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7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индекс цен за январь-декабрь отчетного года к январю-декабрю предыдущего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638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индексы цен за январь, февраль,..., декабрь отчетного года в индексном ряду;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9370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9370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индексы цен за январь, февраль,..., декабрь предыдущего года в индексном ряду.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Аналогично рассчитываются индексы цен за квартал, полугодие и девять месяцев отчетного года к соответствующему периоду предыдущего года. Индексы цен за квартал к предыдущему кварталу рассчитываются как отношение суммы месячных индексов цен в индексном ряду, определяющих отчетный квартал, к сумме месячных индексов цен в индексном ряду предыдущего периода: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0" cy="99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индекс цен второго квартала отчетного года к первому кварталу;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828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индексы цен за апрель, май, июнь отчетного года индексного 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828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индексы цен за январь, февраль, март отчетного года индексного ряда.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