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fc9701" w14:textId="cfc970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регламентов государственных услуг в области регулирования использования водного фонда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сельского хозяйства Республики Казахстан от 8 июля 2015 года № 19-1/615. Зарегистрирован в Министерстве юстиции Республики Казахстан 7 августа 2015 года № 11853. Утратил силу приказом Министра экологии, геологии и природных ресурсов Республики Казахстан от 16 ноября 2020 года № 286.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Министра экологии, геологии и природных ресурсов РК от 16.11.2020 </w:t>
      </w:r>
      <w:r>
        <w:rPr>
          <w:rFonts w:ascii="Times New Roman"/>
          <w:b w:val="false"/>
          <w:i w:val="false"/>
          <w:color w:val="ff0000"/>
          <w:sz w:val="28"/>
        </w:rPr>
        <w:t>№ 286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подпунктом 2)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15 апреля 2013 года "О государственных услугах",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регламент государственной услуги "Согласование размещения предприятий и других сооружений, а также условий производства строительных и других работ на водных объектах, водоохранных зонах и полосах"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2) исключен приказом Заместителя Премьер-Министра РК - Министра сельского хозяйства РК от 22.08.2017 </w:t>
      </w:r>
      <w:r>
        <w:rPr>
          <w:rFonts w:ascii="Times New Roman"/>
          <w:b w:val="false"/>
          <w:i w:val="false"/>
          <w:color w:val="000000"/>
          <w:sz w:val="28"/>
        </w:rPr>
        <w:t>№ 347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регламент государственной услуги "Согласование удельных норм водопотребления и водоотведения", согласно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4) исключен приказом Заместителя Премьер-Министра РК - Министра сельского хозяйства РК от 22.08.2017 </w:t>
      </w:r>
      <w:r>
        <w:rPr>
          <w:rFonts w:ascii="Times New Roman"/>
          <w:b w:val="false"/>
          <w:i w:val="false"/>
          <w:color w:val="000000"/>
          <w:sz w:val="28"/>
        </w:rPr>
        <w:t>№ 347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регламент государственной услуги "Разрешение на специальное водопользование"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6) исключен приказом Заместителя Премьер-Министра РК - Министра сельского хозяйства РК от 22.08.2017 </w:t>
      </w:r>
      <w:r>
        <w:rPr>
          <w:rFonts w:ascii="Times New Roman"/>
          <w:b w:val="false"/>
          <w:i w:val="false"/>
          <w:color w:val="000000"/>
          <w:sz w:val="28"/>
        </w:rPr>
        <w:t>№ 347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в редакции приказа Заместителя Премьер-Министра РК - Министра сельского хозяйства РК от 22.08.2017 </w:t>
      </w:r>
      <w:r>
        <w:rPr>
          <w:rFonts w:ascii="Times New Roman"/>
          <w:b w:val="false"/>
          <w:i w:val="false"/>
          <w:color w:val="000000"/>
          <w:sz w:val="28"/>
        </w:rPr>
        <w:t>№ 347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по водным ресурсам Министерства сельского хозяйства Республики Казахстан в установленном законодательством порядке обеспечить: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после государственной регистрации настоящего приказа его направление на официальное опубликование в периодические печатные издания и в информационно-правовую систему "Әділет";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интернет-ресурсе Министерства сельского хозяйства Республики Казахстан и интранет-портале государственных органов.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окружающей среды и водных ресурсов Республики Казахстан от 1 июля 2014 года № 246-Ө "Об утверждении регламентов государственных услуг в области регулирования использования водных ресурсов" (зарегистрированный в Реестре государственной регистрации нормативных правовых актов № 9664, опубликованный в Информационно-правовой системе "Әділет" 27 августа 2014 года).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приказа возложить на курирующего вице-министра сельского хозяйства Республики Казахстан.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Министр сельского хозяйства 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Мамытбеков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 июля 2015 года № 19-1/615</w:t>
            </w:r>
          </w:p>
        </w:tc>
      </w:tr>
    </w:tbl>
    <w:bookmarkStart w:name="z8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"Согласование размещения предприятий и других сооружений, а также условий производства строительных и других работ на водных объектах, водоохранных зонах и полосах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в редакции приказа Заместителя Премьер-Министра РК - Министра сельского хозяйства РК от 22.08.2017 </w:t>
      </w:r>
      <w:r>
        <w:rPr>
          <w:rFonts w:ascii="Times New Roman"/>
          <w:b w:val="false"/>
          <w:i w:val="false"/>
          <w:color w:val="ff0000"/>
          <w:sz w:val="28"/>
        </w:rPr>
        <w:t>№ 347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9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Государственная услуга оказывается бассейновыми инспекциями по регулированию использования и охраны водных ресурсов Комитета по водным ресурсам Министерства сельского хозяйства Республики Казахстан (далее – услугодатель) на основании стандарта государственной услуги, утверждаемого в соответствии с подпунктом 1) 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15 апреля 2013 года "О государственных услугах" (далее – стандарт).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услуги: электронная (частично автоматизированная) или бумажная.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Результат оказания государственной услуги – письмо о согласовании размещения предприятий и других сооружений, а также условий производства строительных и других работ на водных объектах, водоохранных зонах и полосах либо мотивированный ответ об отказе по основаниям, предусмотренным пунктом 9-1 стандарта государственной услуги "Согласование размещения предприятий и других сооружений, а также условий производства строительных и других работ на водных объектах, водоохранных зонах и полосах, утвержденного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сельского хозяйства Республики Казахстан от 6 мая 2015 года № 19-1/422 "Об утверждении стандартов государственных услуг в области регулирования использования водного фонда" (зарегистрированный в Реестре государственной регистрации нормативных правовых актов № 11765) (далее – стандарт).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услуги: электронная и (или) бумажная.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 в редакции приказа Заместителя Премьер-Министра РК - Министра сельского хозяйства РК от 22.08.2017 </w:t>
      </w:r>
      <w:r>
        <w:rPr>
          <w:rFonts w:ascii="Times New Roman"/>
          <w:b w:val="false"/>
          <w:i w:val="false"/>
          <w:color w:val="000000"/>
          <w:sz w:val="28"/>
        </w:rPr>
        <w:t>№ 347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3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</w:t>
      </w:r>
      <w:r>
        <w:br/>
      </w:r>
      <w:r>
        <w:rPr>
          <w:rFonts w:ascii="Times New Roman"/>
          <w:b/>
          <w:i w:val="false"/>
          <w:color w:val="000000"/>
        </w:rPr>
        <w:t>(работников) услугодателя в процессе оказания</w:t>
      </w:r>
      <w:r>
        <w:br/>
      </w:r>
      <w:r>
        <w:rPr>
          <w:rFonts w:ascii="Times New Roman"/>
          <w:b/>
          <w:i w:val="false"/>
          <w:color w:val="000000"/>
        </w:rPr>
        <w:t>государственной услуги</w:t>
      </w:r>
    </w:p>
    <w:bookmarkEnd w:id="11"/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4. Основанием для начала процедуры (действия) по оказанию государственной услуги является наличие заявления услугополучателя с прилагаемыми документами (далее – заявление)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поданного услугодателю бумажным или электронным способом.</w:t>
      </w:r>
    </w:p>
    <w:bookmarkEnd w:id="1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4 в редакции приказа Заместителя Премьер-Министра РК - Министра сельского хозяйства РК от 22.08.2017 </w:t>
      </w:r>
      <w:r>
        <w:rPr>
          <w:rFonts w:ascii="Times New Roman"/>
          <w:b w:val="false"/>
          <w:i w:val="false"/>
          <w:color w:val="000000"/>
          <w:sz w:val="28"/>
        </w:rPr>
        <w:t>№ 347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Содержание каждой процедуры (действия), входящей в состав процесса оказания государственной услуги, длительность выполнения: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регистрация в день поступления заявления на получение государственной услуги работником канцелярии услугодателя, поступившего через портал от услугополучателя либо на бумажном носителе и передача его на рассмотрение руководству услугодателя – в течение двух часов с момента поступления документов;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поступления заявления на бумажном носителе, канцелярией производится регистрация в день поступления заявления через портал с заполнением всех полей и приложением сканированных копий необходимых документов, предоставленных на бумажном носителе;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ознакомление руководством услугодателя с содержанием документа, наложение резолюции и передача документа ответственному работнику (исполнителю) – в течение двух часов с момента поступления документов;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рассмотрение исполнителем представленных документов на достоверность, а также соответствие перечню, указанному в пункте 9 стандарта – в течение четырех часов с момента поступления документов;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установления факта несоответствия представленных документов перечню, указанному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подготовка исполнителем мотивированного ответа об отказе в дальнейшем рассмотрении заявления;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подписание руководством услугодателя и регистрация канцелярией мотивированного ответа об отказе в дальнейшем рассмотрении заявления – 1 (один) рабочий день;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соответствия представленных документов перечню, указанному в пункте 9 стандарта: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подготовка результата оказания государственной услуги – 8 (восемь) рабочих дней с момента получения документов услугополучателя;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подписание руководством услугодателя и регистрация канцелярией результата оказания государственной услуги – 1 (один) рабочий день.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5 в редакции приказа Заместителя Премьер-Министра РК - Министра сельского хозяйства РК от 22.08.2017 </w:t>
      </w:r>
      <w:r>
        <w:rPr>
          <w:rFonts w:ascii="Times New Roman"/>
          <w:b w:val="false"/>
          <w:i w:val="false"/>
          <w:color w:val="000000"/>
          <w:sz w:val="28"/>
        </w:rPr>
        <w:t>№ 347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Результаты процедуры (действия) по оказанию государственной услуги, которые служат основанием для начала выполнения следующих процедур (действий):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зарегистрированное заявление с входящим номером;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полнота и достоверность представленных документов;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письмо о согласовании размещения предприятий и других сооружений, а также условий производства строительных и других работ на водных объектах, водоохранных зонах и полосах либо мотивированный ответ об отказе в оказании государственной услуги.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6 в редакции приказа Заместителя Премьер-Министра РК - Министра сельского хозяйства РК от 22.08.2017 </w:t>
      </w:r>
      <w:r>
        <w:rPr>
          <w:rFonts w:ascii="Times New Roman"/>
          <w:b w:val="false"/>
          <w:i w:val="false"/>
          <w:color w:val="000000"/>
          <w:sz w:val="28"/>
        </w:rPr>
        <w:t>№ 347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7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</w:t>
      </w:r>
      <w:r>
        <w:br/>
      </w:r>
      <w:r>
        <w:rPr>
          <w:rFonts w:ascii="Times New Roman"/>
          <w:b/>
          <w:i w:val="false"/>
          <w:color w:val="000000"/>
        </w:rPr>
        <w:t>(работников) услугодателя, в процессе оказания</w:t>
      </w:r>
      <w:r>
        <w:br/>
      </w:r>
      <w:r>
        <w:rPr>
          <w:rFonts w:ascii="Times New Roman"/>
          <w:b/>
          <w:i w:val="false"/>
          <w:color w:val="000000"/>
        </w:rPr>
        <w:t>государственной услуги</w:t>
      </w:r>
    </w:p>
    <w:bookmarkEnd w:id="15"/>
    <w:bookmarkStart w:name="z1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В процессе оказания государственной услуги задействованы следующие структурно-функциональные единицы (далее – СФЕ):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работник канцелярии;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ответственный исполнитель;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руководство услугодателя.</w:t>
      </w:r>
    </w:p>
    <w:bookmarkStart w:name="z1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Описание последовательности процедур (действий) между СФЕ услугодателя с указанием длительности каждой процедуры (действия):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регистрация в день поступления заявления на получение государственной услуги работником канцелярии услугодателя, поступившего через портал от услугополучателя либо на бумажном носителе и передача его на рассмотрение руководству услугодателя – в течение двух часов с момента поступления документов;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поступления заявления на бумажном носителе, канцелярией производится регистрация в день поступления заявления через портал с заполнением всех полей и приложением сканированных копий необходимых документов, предоставленных на бумажном носителе;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ознакомление руководством услугодателя с содержанием документа, наложение резолюции и передача документа ответственному работнику (исполнителю) – в течение двух часов с момента поступления документов;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рассмотрение исполнителем представленных документов на достоверность, а также соответствие перечню, указанному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– в течение четырех часов с момента поступления документов;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установления факта несоответствия представленных документов перечню, указанному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подготовка исполнителем мотивированного ответа об отказе в дальнейшем рассмотрении заявления;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подписание руководством услугодателя и регистрация канцелярией мотивированного ответа об отказе в дальнейшем рассмотрении заявления – 1 (один) рабочий день;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соответствия представленных документов перечню, указанному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подготовка результата оказания государственной услуги – 8 (восемь) рабочих дней с момента получения документов услугополучателя;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подписание руководством услугодателя и регистрация канцелярией результата оказания государственной услуги – 1 (один) рабочий день.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8 в редакции приказа Заместителя Премьер-Министра РК - Министра сельского хозяйства РК от 22.08.2017 </w:t>
      </w:r>
      <w:r>
        <w:rPr>
          <w:rFonts w:ascii="Times New Roman"/>
          <w:b w:val="false"/>
          <w:i w:val="false"/>
          <w:color w:val="000000"/>
          <w:sz w:val="28"/>
        </w:rPr>
        <w:t>№ 347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9. Описание порядка взаимодействия структурных подразделений (работников) услугодателя, в процессе оказания государственной услуги приведено в справочнике бизнес-процессов оказания государственной услуги "Согласование размещения предприятий и других сооружений, а также условий производства строительных и других работ на водных объектах, водоохранных зонах и полосах" согласно приложению к настоящему регламенту.</w:t>
      </w:r>
    </w:p>
    <w:bookmarkEnd w:id="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9 в редакции приказа Заместителя Премьер-Министра РК - Министра сельского хозяйства РК от 22.08.2017 </w:t>
      </w:r>
      <w:r>
        <w:rPr>
          <w:rFonts w:ascii="Times New Roman"/>
          <w:b w:val="false"/>
          <w:i w:val="false"/>
          <w:color w:val="000000"/>
          <w:sz w:val="28"/>
        </w:rPr>
        <w:t>№ 347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1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взаимодействия с порталом и (или) иными</w:t>
      </w:r>
      <w:r>
        <w:br/>
      </w:r>
      <w:r>
        <w:rPr>
          <w:rFonts w:ascii="Times New Roman"/>
          <w:b/>
          <w:i w:val="false"/>
          <w:color w:val="000000"/>
        </w:rPr>
        <w:t>услугодателями, а также порядка использования информационных</w:t>
      </w:r>
      <w:r>
        <w:br/>
      </w:r>
      <w:r>
        <w:rPr>
          <w:rFonts w:ascii="Times New Roman"/>
          <w:b/>
          <w:i w:val="false"/>
          <w:color w:val="000000"/>
        </w:rPr>
        <w:t>систем в процессе оказания государственной услуги</w:t>
      </w:r>
    </w:p>
    <w:bookmarkEnd w:id="19"/>
    <w:bookmarkStart w:name="z22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При оказании государственной услуги не предусмотрена возможность обращения услугополучателя в центр обслуживания населения и (или) к иным услугодателям.</w:t>
      </w:r>
    </w:p>
    <w:bookmarkEnd w:id="20"/>
    <w:bookmarkStart w:name="z23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Пошаговое описание действий и решений услугодателя на портале:</w:t>
      </w:r>
    </w:p>
    <w:bookmarkEnd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процесс 1 – ввод работником услугодателя логина и пароля (процесс авторизации) на портале для оказания государственной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условие 1 – проверка на портале подлинности данных о зарегистрированном работнике услугодателя через логин и пароль;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условие 2 – формирование на портале сообщения об отказе в авторизации в связи с имеющими нарушениями в данных работника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процесс 2 – выбор работником услугодателя услуги, указанной в настоящем регламенте, вывод на экран формы заявления для оказания услуги и ввод работником услугодателя данных получателя;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условие 3 – проверка наличия данных услугополучателя в государственной базе данных юридического лица (далее – ГБД ЮЛ);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условие 4 – формирование сообщения о невозможности получения данных в связи с отсутствием данных услугополучателя в ГБД ЮЛ;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процесс 3 – заполнение формы заявления в части отметки о наличии документов в бумажной форме и заполнение работником услугодателя формы сведения;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процесс 4 – регистрация и обработка запроса на портале;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условие 5 – проверка услугодателем соответствия услугополучателя квалификационным требованиям и основаниям для выдачи результата оказания государственной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условие 6 – формирование сообщения об отказе в запрашиваемой услуге в связи с имеющимися нарушениями в данных услугополучателя на портале;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процесс 5 – получение услугополучателем результата оказания государственной услуги (электронная) сформированной на портале.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Электронный документ формируется с использованием ЭЦП уполномоченного лица услугодателя.</w:t>
      </w:r>
    </w:p>
    <w:bookmarkStart w:name="z24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Необходимую информацию и консультацию по оказанию электронной государственной услуги можно получить по телефону саll–центра 1414.</w:t>
      </w:r>
    </w:p>
    <w:bookmarkEnd w:id="2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"Согласование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размещения предприятий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других сооружений, а также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условий производства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строительных и других работ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водных объектах, водоохранных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зонах и полосах"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в редакции приказа Заместителя Премьер-Министра РК - Министра сельского хозяйства РК от 22.08.2017 </w:t>
      </w:r>
      <w:r>
        <w:rPr>
          <w:rFonts w:ascii="Times New Roman"/>
          <w:b w:val="false"/>
          <w:i w:val="false"/>
          <w:color w:val="ff0000"/>
          <w:sz w:val="28"/>
        </w:rPr>
        <w:t>№ 347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26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</w:t>
      </w:r>
      <w:r>
        <w:br/>
      </w:r>
      <w:r>
        <w:rPr>
          <w:rFonts w:ascii="Times New Roman"/>
          <w:b/>
          <w:i w:val="false"/>
          <w:color w:val="000000"/>
        </w:rPr>
        <w:t>бизнес-процессов оказания государственной услуги "Согласование размещения предприятий и других сооружений, а также условий производства строительных и других работ на водных объектах, водоохранных зонах и полосах"</w:t>
      </w:r>
    </w:p>
    <w:bookmarkEnd w:id="23"/>
    <w:bookmarkStart w:name="z113" w:id="24"/>
    <w:p>
      <w:pPr>
        <w:spacing w:after="0"/>
        <w:ind w:left="0"/>
        <w:jc w:val="left"/>
      </w:pPr>
    </w:p>
    <w:bookmarkEnd w:id="24"/>
    <w:p>
      <w:pPr>
        <w:spacing w:after="0"/>
        <w:ind w:left="0"/>
        <w:jc w:val="both"/>
      </w:pPr>
      <w:r>
        <w:drawing>
          <wp:inline distT="0" distB="0" distL="0" distR="0">
            <wp:extent cx="7810500" cy="5207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207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left"/>
      </w:pP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 июля 2015 года № 19-1/615</w:t>
            </w:r>
          </w:p>
        </w:tc>
      </w:tr>
    </w:tbl>
    <w:bookmarkStart w:name="z28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"Забор и (или) использование поверхностных вод с применением</w:t>
      </w:r>
      <w:r>
        <w:br/>
      </w:r>
      <w:r>
        <w:rPr>
          <w:rFonts w:ascii="Times New Roman"/>
          <w:b/>
          <w:i w:val="false"/>
          <w:color w:val="000000"/>
        </w:rPr>
        <w:t>сооружений или технических устройств, указанных в пункте 1</w:t>
      </w:r>
      <w:r>
        <w:br/>
      </w:r>
      <w:r>
        <w:rPr>
          <w:rFonts w:ascii="Times New Roman"/>
          <w:b/>
          <w:i w:val="false"/>
          <w:color w:val="000000"/>
        </w:rPr>
        <w:t>статьи 66 Водного кодекса Республики Казахстан"</w:t>
      </w:r>
      <w:r>
        <w:br/>
      </w:r>
    </w:p>
    <w:bookmarkEnd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Регламент исключен приказом Заместителя Премьер-Министра РК - Министра сельского хозяйства РК от 22.08.2017 </w:t>
      </w:r>
      <w:r>
        <w:rPr>
          <w:rFonts w:ascii="Times New Roman"/>
          <w:b w:val="false"/>
          <w:i w:val="false"/>
          <w:color w:val="ff0000"/>
          <w:sz w:val="28"/>
        </w:rPr>
        <w:t>№ 347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 июля 2015 года № 19-1/615</w:t>
            </w:r>
          </w:p>
        </w:tc>
      </w:tr>
    </w:tbl>
    <w:bookmarkStart w:name="z48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"Согласование удельных норм водопотребления и водоотведения"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26"/>
    <w:bookmarkStart w:name="z50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Государственная услуга оказывается Комитетом по водным ресурсам Министерства сельского хозяйства Республики Казахстан (далее – услугодатель) на основании стандарта государственной услуги, утверждаемого в соответствии с подпунктом 1) 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15 апреля 2013 года "О государственных услугах" (далее – стандарт).</w:t>
      </w:r>
    </w:p>
    <w:bookmarkEnd w:id="27"/>
    <w:bookmarkStart w:name="z51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услуги: электронная (частично автоматизированная) или бумажная.</w:t>
      </w:r>
    </w:p>
    <w:bookmarkEnd w:id="28"/>
    <w:bookmarkStart w:name="z52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Результат оказания государственной услуги – письмо о согласовании удельных норм водопотребления и водоотведения либо мотивированный ответ об отказе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9-1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государственной услуги "Согласование удельных норм водопотребления и водоотведения", утвержденного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сельского хозяйства Республики Казахстан от 6 мая 2015 года № 19-1/422 "Об утверждении стандартов государственных услуг в области регулирования использования водного фонда" (зарегистрированный в Реестре государственной регистрации нормативных правовых актов № 11765) (далее – стандарт).</w:t>
      </w:r>
    </w:p>
    <w:bookmarkEnd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услуги: электронная и (или) бумажная.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 в редакции приказа Заместителя Премьер-Министра РК - Министра сельского хозяйства РК от 22.08.2017 </w:t>
      </w:r>
      <w:r>
        <w:rPr>
          <w:rFonts w:ascii="Times New Roman"/>
          <w:b w:val="false"/>
          <w:i w:val="false"/>
          <w:color w:val="000000"/>
          <w:sz w:val="28"/>
        </w:rPr>
        <w:t>№ 347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3" w:id="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</w:t>
      </w:r>
      <w:r>
        <w:br/>
      </w:r>
      <w:r>
        <w:rPr>
          <w:rFonts w:ascii="Times New Roman"/>
          <w:b/>
          <w:i w:val="false"/>
          <w:color w:val="000000"/>
        </w:rPr>
        <w:t>(работников) услугодателя в процессе оказания</w:t>
      </w:r>
      <w:r>
        <w:br/>
      </w:r>
      <w:r>
        <w:rPr>
          <w:rFonts w:ascii="Times New Roman"/>
          <w:b/>
          <w:i w:val="false"/>
          <w:color w:val="000000"/>
        </w:rPr>
        <w:t>государственной услуги</w:t>
      </w:r>
    </w:p>
    <w:bookmarkEnd w:id="30"/>
    <w:bookmarkStart w:name="z54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4. Основанием для начала процедуры (действия) по оказанию государственной услуги является наличие заявления услугополучателя с прилагаемыми документами (далее – заявление)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поданного услугодателю бумажным или электронным способом.</w:t>
      </w:r>
    </w:p>
    <w:bookmarkEnd w:id="3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4 в редакции приказа Заместителя Премьер-Министра РК - Министра сельского хозяйства РК от 22.08.2017 </w:t>
      </w:r>
      <w:r>
        <w:rPr>
          <w:rFonts w:ascii="Times New Roman"/>
          <w:b w:val="false"/>
          <w:i w:val="false"/>
          <w:color w:val="000000"/>
          <w:sz w:val="28"/>
        </w:rPr>
        <w:t>№ 347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5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Содержание каждой процедуры (действия), входящей в состав процесса оказания государственной услуги, длительность выполнения:</w:t>
      </w:r>
    </w:p>
    <w:bookmarkEnd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регистрация в день поступления заявления на получение государственной услуги работником канцелярии услугодателя, поступившего через портал от услугополучателя либо на бумажном носителе и передача его на рассмотрение руководству услугодателя – в течение двух часов с момента поступления документов;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поступления заявления на бумажном носителе, канцелярией производится регистрация в день поступления заявления через портал с заполнением всех полей и приложением сканированных копий необходимых документов, предоставленных на бумажном носителе;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ознакомление руководством услугодателя с содержанием документа, наложение резолюции и передача документа ответственному работнику (исполнителю) – в течение двух часов с момента поступления документов;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рассмотрение исполнителем представленных документов на достоверность, а также соответствие перечню, указанному в </w:t>
      </w:r>
      <w:r>
        <w:rPr>
          <w:rFonts w:ascii="Times New Roman"/>
          <w:b w:val="false"/>
          <w:i w:val="false"/>
          <w:color w:val="000000"/>
          <w:sz w:val="28"/>
        </w:rPr>
        <w:t>пункту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– в течение четырех часов с момента поступления документов;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установления факта несоответствия представленных документов перечню, указанному в </w:t>
      </w:r>
      <w:r>
        <w:rPr>
          <w:rFonts w:ascii="Times New Roman"/>
          <w:b w:val="false"/>
          <w:i w:val="false"/>
          <w:color w:val="000000"/>
          <w:sz w:val="28"/>
        </w:rPr>
        <w:t>пункту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подготовка исполнителем мотивированного ответа об отказе в дальнейшем рассмотрении заявления;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подписание руководством услугодателя и регистрация канцелярией мотивированного ответа об отказе в дальнейшем рассмотрении заявления – 1 (один) рабочий день;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соответствия представленных документов перечню, указанному в </w:t>
      </w:r>
      <w:r>
        <w:rPr>
          <w:rFonts w:ascii="Times New Roman"/>
          <w:b w:val="false"/>
          <w:i w:val="false"/>
          <w:color w:val="000000"/>
          <w:sz w:val="28"/>
        </w:rPr>
        <w:t>пункту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подготовка результата оказания государственной услуги – 20 (двадцать) рабочих дней с момента получения документов услугополучателя;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подписание руководством услугодателя и регистрация канцелярией результата оказания государственной услуги – 1 (один) рабочий день.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5 в редакции приказа Заместителя Премьер-Министра РК - Министра сельского хозяйства РК от 22.08.2017 </w:t>
      </w:r>
      <w:r>
        <w:rPr>
          <w:rFonts w:ascii="Times New Roman"/>
          <w:b w:val="false"/>
          <w:i w:val="false"/>
          <w:color w:val="000000"/>
          <w:sz w:val="28"/>
        </w:rPr>
        <w:t>№ 347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6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Результаты процедуры (действия) по оказанию государственной услуги, которые служат основанием для начала выполнения следующих процедур (действий):</w:t>
      </w:r>
    </w:p>
    <w:bookmarkEnd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зарегистрированное заявление с входящим номером;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полнота и достоверность представленных документов;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письмо о согласовании удельных норм водопотребления и водоотведения либо мотивированный ответ об отказе в оказании государственной услуги.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6 в редакции приказа Заместителя Премьер-Министра РК - Министра сельского хозяйства РК от 22.08.2017 </w:t>
      </w:r>
      <w:r>
        <w:rPr>
          <w:rFonts w:ascii="Times New Roman"/>
          <w:b w:val="false"/>
          <w:i w:val="false"/>
          <w:color w:val="000000"/>
          <w:sz w:val="28"/>
        </w:rPr>
        <w:t>№ 347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7" w:id="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</w:t>
      </w:r>
      <w:r>
        <w:br/>
      </w:r>
      <w:r>
        <w:rPr>
          <w:rFonts w:ascii="Times New Roman"/>
          <w:b/>
          <w:i w:val="false"/>
          <w:color w:val="000000"/>
        </w:rPr>
        <w:t>(работников) услугодателя, в процессе оказания</w:t>
      </w:r>
      <w:r>
        <w:br/>
      </w:r>
      <w:r>
        <w:rPr>
          <w:rFonts w:ascii="Times New Roman"/>
          <w:b/>
          <w:i w:val="false"/>
          <w:color w:val="000000"/>
        </w:rPr>
        <w:t>государственной услуги</w:t>
      </w:r>
    </w:p>
    <w:bookmarkEnd w:id="34"/>
    <w:bookmarkStart w:name="z58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В процессе оказания государственной услуги задействованы следующие структурно–функциональные единицы (далее – СФЕ):</w:t>
      </w:r>
    </w:p>
    <w:bookmarkEnd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работник канцелярии;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ответственный исполнитель;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руководство услугодателя.</w:t>
      </w:r>
    </w:p>
    <w:bookmarkStart w:name="z59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Описание последовательности процедур (действий) между СФЕ услугодателя с указанием длительности каждой процедуры (действия):</w:t>
      </w:r>
    </w:p>
    <w:bookmarkEnd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регистрация в день поступления заявления на получение государственной услуги работником канцелярии услугодателя, поступившего через портал от услугополучателя либо на бумажном носителе и передача его на рассмотрение руководству услугодателя – в течение двух часов с момента поступления документов;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поступления заявления на бумажном носителе, канцелярией производится регистрация в день поступления заявления через портал с заполнением всех полей и приложением сканированных копий необходимых документов, предоставленных на бумажном носителе;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ознакомление руководством услугодателя с содержанием документа, наложение резолюции и передача документа ответственному работнику (исполнителю) – в течение двух часов с момента поступления документов;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рассмотрение исполнителем представленных документов на достоверность, а также соответствие перечню, указанному в пункте 9 стандарта – в течение четырех часов с момента поступления документов;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установления факта несоответствия представленных документов перечню, указанному в пункте 9 стандарта: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подготовка исполнителем мотивированного ответа об отказе в дальнейшем рассмотрении заявления;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подписание руководством услугодателя и регистрация канцелярией мотивированного ответа об отказе в дальнейшем рассмотрении заявления – 1 (один) рабочий день;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соответствия представленных документов перечню, указанному в пункте 9 стандарта: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подготовка результата оказания государственной услуги – 20 (двадцать) рабочих дней с момента получения документов услугополучателя;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подписание руководством услугодателя и регистрация канцелярией результата оказания государственной услуги – 1 (один) рабочий день.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8 в редакции приказа Заместителя Премьер-Министра РК - Министра сельского хозяйства РК от 22.08.2017 </w:t>
      </w:r>
      <w:r>
        <w:rPr>
          <w:rFonts w:ascii="Times New Roman"/>
          <w:b w:val="false"/>
          <w:i w:val="false"/>
          <w:color w:val="000000"/>
          <w:sz w:val="28"/>
        </w:rPr>
        <w:t>№ 347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0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9. Описание порядка взаимодействия структурных подразделений (работников) услугодателя, в процессе оказания государственной услуги приведено в справочнике бизнес-процессов оказания государственной услуги "Согласование удельных норм водопотребления и водоотведения" согласно приложению к настоящему регламенту.</w:t>
      </w:r>
    </w:p>
    <w:bookmarkEnd w:id="3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9 в редакции приказа Заместителя Премьер-Министра РК - Министра сельского хозяйства РК от 22.08.2017 </w:t>
      </w:r>
      <w:r>
        <w:rPr>
          <w:rFonts w:ascii="Times New Roman"/>
          <w:b w:val="false"/>
          <w:i w:val="false"/>
          <w:color w:val="000000"/>
          <w:sz w:val="28"/>
        </w:rPr>
        <w:t>№ 347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1" w:id="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взаимодействия с порталом и (или) иными</w:t>
      </w:r>
      <w:r>
        <w:br/>
      </w:r>
      <w:r>
        <w:rPr>
          <w:rFonts w:ascii="Times New Roman"/>
          <w:b/>
          <w:i w:val="false"/>
          <w:color w:val="000000"/>
        </w:rPr>
        <w:t>услугодателями, а также порядка использования информационных</w:t>
      </w:r>
      <w:r>
        <w:br/>
      </w:r>
      <w:r>
        <w:rPr>
          <w:rFonts w:ascii="Times New Roman"/>
          <w:b/>
          <w:i w:val="false"/>
          <w:color w:val="000000"/>
        </w:rPr>
        <w:t>систем в процессе оказания государственной услуги</w:t>
      </w:r>
    </w:p>
    <w:bookmarkEnd w:id="38"/>
    <w:bookmarkStart w:name="z62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При оказании государственной услуги не предусмотрена возможность обращения услугополучателя в центр обслуживания населения и (или) к иным услугодателям.</w:t>
      </w:r>
    </w:p>
    <w:bookmarkEnd w:id="39"/>
    <w:bookmarkStart w:name="z63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Пошаговое описание действий и решений услугодателя на портале:</w:t>
      </w:r>
    </w:p>
    <w:bookmarkEnd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процесс 1 – ввод работником услугодателя логина и пароля (процесс авторизации) на портале для оказания государственной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условие 1 – проверка на портале подлинности данных о зарегистрированном работнике услугодателя через логин и пароль;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условие 2 – формирование на портале сообщения об отказе в авторизации в связи с имеющими нарушениями в данных работника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процесс 2 – выбор работником услугодателя услуги, указанной в настоящем регламенте, вывод на экран формы заявления для оказания услуги и ввод работником услугодателя данных получателя;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условие 3 – проверка наличия данных услугополучателя в государственной базе данных юридического лица (далее – ГБД ЮЛ);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условие 4 – формирование сообщения о невозможности получения данных в связи с отсутствием данных услугополучателя в ГБД ЮЛ;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процесс 3 – заполнение формы заявления в части отметки о наличии документов в бумажной форме и заполнение работником услугодателя формы сведения;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процесс 4 – регистрация и обработка запроса на портале;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условие 5 – проверка услугодателем соответствия услугополучателя квалификационным требованиям и основаниям для выдачи результата оказания государственной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условие 6 – формирование сообщения об отказе в запрашиваемой услуге в связи с имеющимися нарушениями в данных услугополучателя на портале;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процесс 5 – получение услугополучателем результата оказания государственной услуги (электронная) сформированной на портале.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Электронный документ формируется с использованием ЭЦП уполномоченного лица услугодателя.</w:t>
      </w:r>
    </w:p>
    <w:bookmarkStart w:name="z64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Необходимую информацию и консультацию по оказанию электронной государственной услуги можно получить по телефону саll–центра 1414.</w:t>
      </w:r>
    </w:p>
    <w:bookmarkEnd w:id="4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"Согласование удельных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 водопотребления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водоотведения"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в редакции приказа Заместителя Премьер-Министра РК - Министра сельского хозяйства РК от 22.08.2017 </w:t>
      </w:r>
      <w:r>
        <w:rPr>
          <w:rFonts w:ascii="Times New Roman"/>
          <w:b w:val="false"/>
          <w:i w:val="false"/>
          <w:color w:val="ff0000"/>
          <w:sz w:val="28"/>
        </w:rPr>
        <w:t>№ 347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66" w:id="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</w:t>
      </w:r>
      <w:r>
        <w:br/>
      </w:r>
      <w:r>
        <w:rPr>
          <w:rFonts w:ascii="Times New Roman"/>
          <w:b/>
          <w:i w:val="false"/>
          <w:color w:val="000000"/>
        </w:rPr>
        <w:t>бизнес-процессов оказания государственной услуги "Согласование удельных норм водопотребления и водоотведения"</w:t>
      </w:r>
    </w:p>
    <w:bookmarkEnd w:id="42"/>
    <w:bookmarkStart w:name="z117" w:id="43"/>
    <w:p>
      <w:pPr>
        <w:spacing w:after="0"/>
        <w:ind w:left="0"/>
        <w:jc w:val="left"/>
      </w:pPr>
    </w:p>
    <w:bookmarkEnd w:id="43"/>
    <w:p>
      <w:pPr>
        <w:spacing w:after="0"/>
        <w:ind w:left="0"/>
        <w:jc w:val="both"/>
      </w:pPr>
      <w:r>
        <w:drawing>
          <wp:inline distT="0" distB="0" distL="0" distR="0">
            <wp:extent cx="7810500" cy="5867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867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left"/>
      </w:pP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 июля 2015 года № 19-1/615</w:t>
            </w:r>
          </w:p>
        </w:tc>
      </w:tr>
    </w:tbl>
    <w:bookmarkStart w:name="z68" w:id="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"Использование из части недр хозяйственно-питьевых и</w:t>
      </w:r>
      <w:r>
        <w:br/>
      </w:r>
      <w:r>
        <w:rPr>
          <w:rFonts w:ascii="Times New Roman"/>
          <w:b/>
          <w:i w:val="false"/>
          <w:color w:val="000000"/>
        </w:rPr>
        <w:t>производственно-технических подземных вод с лимитами изъятия от</w:t>
      </w:r>
      <w:r>
        <w:br/>
      </w:r>
      <w:r>
        <w:rPr>
          <w:rFonts w:ascii="Times New Roman"/>
          <w:b/>
          <w:i w:val="false"/>
          <w:color w:val="000000"/>
        </w:rPr>
        <w:t>пятидесяти до двух тысяч кубических метров в сутки"</w:t>
      </w:r>
      <w:r>
        <w:br/>
      </w:r>
    </w:p>
    <w:bookmarkEnd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Регламент исключен приказом Заместителя Премьер-Министра РК - Министра сельского хозяйства РК от 22.08.2017 </w:t>
      </w:r>
      <w:r>
        <w:rPr>
          <w:rFonts w:ascii="Times New Roman"/>
          <w:b w:val="false"/>
          <w:i w:val="false"/>
          <w:color w:val="ff0000"/>
          <w:sz w:val="28"/>
        </w:rPr>
        <w:t>№ 347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 июля 2015 года № 19-1/615</w:t>
            </w:r>
          </w:p>
        </w:tc>
      </w:tr>
    </w:tbl>
    <w:bookmarkStart w:name="z88" w:id="4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"Разрешение на специальное водопользование</w:t>
      </w:r>
    </w:p>
    <w:bookmarkEnd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в редакции приказа Заместителя Премьер-Министра РК - Министра сельского хозяйства РК от 22.08.2017 </w:t>
      </w:r>
      <w:r>
        <w:rPr>
          <w:rFonts w:ascii="Times New Roman"/>
          <w:b w:val="false"/>
          <w:i w:val="false"/>
          <w:color w:val="ff0000"/>
          <w:sz w:val="28"/>
        </w:rPr>
        <w:t>№ 347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89" w:id="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46"/>
    <w:bookmarkStart w:name="z90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Государственная услуга оказывается бассейновыми инспекциями по регулированию использования и охраны водных ресурсов Комитета по водным ресурсам Министерства сельского хозяйства Республики Казахстан (далее – услугодатель) на основании стандарта государственной услуги, утверждаемого в соответствии с подпунктом 1) 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15 апреля 2013 года "О государственных услугах" (далее – стандарт).</w:t>
      </w:r>
    </w:p>
    <w:bookmarkEnd w:id="47"/>
    <w:bookmarkStart w:name="z91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услуги: электронная (частично автоматизированная) или бумажная.</w:t>
      </w:r>
    </w:p>
    <w:bookmarkEnd w:id="48"/>
    <w:bookmarkStart w:name="z92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Результат оказания государственной услуги – разрешение на специальное водопользование, по форме, утвержденной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сельского хозяйства Республики Казахстан от 30 ноября 2015 года № 19-1/1051 "Об утверждении формы заявления на получение разрешения на специальное водопользование и формы разрешения на специальное водопользование" (зарегистрированный в Реестре государственной регистрации нормативных правовых актов за № 12626), переоформление разрешения, продление разрешения, дубликат разрешения либо мотивированный ответ об отказе по основаниям, предусмотренным пунктом 9-1 стандарта государственной услуги "Разрешение на специальное водопользование", утвержденного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сельского хозяйства Республики Казахстан от 6 мая 2015 года № 19-1/422 "Об утверждении стандартов государственных услуг в области регулирования использования водного фонда" (зарегистрированный в Реестре государственной регистрации нормативных правовых актов № 11765) (далее – стандарт).</w:t>
      </w:r>
    </w:p>
    <w:bookmarkEnd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услуги: электронная и (или) бумажная.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 в редакции приказа Заместителя Премьер-Министра РК - Министра сельского хозяйства РК от 22.08.2017 </w:t>
      </w:r>
      <w:r>
        <w:rPr>
          <w:rFonts w:ascii="Times New Roman"/>
          <w:b w:val="false"/>
          <w:i w:val="false"/>
          <w:color w:val="000000"/>
          <w:sz w:val="28"/>
        </w:rPr>
        <w:t>№ 347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3" w:id="5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</w:t>
      </w:r>
      <w:r>
        <w:br/>
      </w:r>
      <w:r>
        <w:rPr>
          <w:rFonts w:ascii="Times New Roman"/>
          <w:b/>
          <w:i w:val="false"/>
          <w:color w:val="000000"/>
        </w:rPr>
        <w:t>(работников) услугодателя в процессе оказания</w:t>
      </w:r>
      <w:r>
        <w:br/>
      </w:r>
      <w:r>
        <w:rPr>
          <w:rFonts w:ascii="Times New Roman"/>
          <w:b/>
          <w:i w:val="false"/>
          <w:color w:val="000000"/>
        </w:rPr>
        <w:t>государственной услуги</w:t>
      </w:r>
    </w:p>
    <w:bookmarkEnd w:id="50"/>
    <w:bookmarkStart w:name="z94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4. Основанием для начала процедуры (действия) по оказанию государственной услуги является наличие заявления услугополучателя с прилагаемыми документами (далее – заявление)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поданного услугодателю бумажным или электронным способом.</w:t>
      </w:r>
    </w:p>
    <w:bookmarkEnd w:id="5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4 в редакции приказа Заместителя Премьер-Министра РК - Министра сельского хозяйства РК от 22.08.2017 </w:t>
      </w:r>
      <w:r>
        <w:rPr>
          <w:rFonts w:ascii="Times New Roman"/>
          <w:b w:val="false"/>
          <w:i w:val="false"/>
          <w:color w:val="000000"/>
          <w:sz w:val="28"/>
        </w:rPr>
        <w:t>№ 347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5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Содержание каждой процедуры (действия), входящей в состав процесса оказания государственной услуги, длительность выполнения:</w:t>
      </w:r>
    </w:p>
    <w:bookmarkEnd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регистрация в день поступления заявления на получение государственной услуги работником канцелярии услугодателя, поступившего через портал от услугополучателя либо на бумажном носителе и передача его на рассмотрение руководству услугодателя – в течение двух часов с момента поступления документов;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поступления заявления на бумажном носителе, канцелярией производится регистрация в день поступления заявления через портал с заполнением всех полей и приложением сканированных копий необходимых документов, предоставленных на бумажном носителе;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ознакомление руководством услугодателя с содержанием документа, наложение резолюции и передача документа ответственному работнику (исполнителю) – в течение двух часов с момента поступления документов;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рассмотрение исполнителем представленных документов на достоверность, а также соответствие перечню, указанному в пункте 9 стандарта – в течение четырех часов с момента поступления документов;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установления факта несоответствия представленных документов перечню, указанному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подготовка исполнителем мотивированного ответа об отказе в дальнейшем рассмотрении заявления;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подписание руководством услугодателя и регистрация канцелярией мотивированного ответа об отказе в дальнейшем рассмотрении заявления – 1 (один) рабочий день;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соответствия представленных документов перечню, указанному в пункте 9 стандарта: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подготовка результата оказания государственной услуги – 22 (двадцать два) рабочих дня с момента получения документов услугополучателя;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подписание руководством услугодателя и регистрация канцелярией результата оказания государственной услуги – 1 (один) рабочий день;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переоформления, продления разрешения: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регистрация в день поступления заявления на получение государственной услуги работником канцелярии услугодателя, поступившего через портал от услугополучателя либо на бумажном носителе и передача его на рассмотрение руководству услугодателя – в течение двух часов с момента поступления документов;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поступления заявления на бумажном носителе, канцелярией производится регистрация в день поступления заявления через портал с заполнением всех полей и приложением сканированных копий необходимых документов, предоставленных на бумажном носителе;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ознакомление руководством услугодателя с содержанием документа, наложение резолюции и передача документа ответственному работнику (исполнителю) – в течение двух часов с момента поступления документов;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рассмотрение исполнителем представленных документов на достоверность, а также соответствие перечню, указанному в пункте 9 стандарта и подготовка результата оказания государственной услуги – 13 (тринадцать) рабочих дней с момента получения документов услугополучателя;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подписание руководством услугодателя результата оказания государственной услуги и регистрация канцелярией результата оказания государственной услуги – 1 (один) рабочий день;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выдачи дубликата разрешения: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регистрация в день поступления заявления на получение государственной услуги работником канцелярии услугодателя на бумажном носителе и передача его на рассмотрение руководству услугодателя, ознакомление руководством услугодателя с содержанием документа, наложение резолюции и передача документа ответственному работнику (исполнителю) – 1 (один) рабочий день;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рассмотрение заявления и подготовка результата оказания государственной услуги, подписание руководством услугодателя результата оказания государственной услуги и регистрация канцелярией результата оказания государственной услуги – 1 (один) рабочий день.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5 в редакции приказа Заместителя Премьер-Министра РК - Министра сельского хозяйства РК от 22.08.2017 </w:t>
      </w:r>
      <w:r>
        <w:rPr>
          <w:rFonts w:ascii="Times New Roman"/>
          <w:b w:val="false"/>
          <w:i w:val="false"/>
          <w:color w:val="000000"/>
          <w:sz w:val="28"/>
        </w:rPr>
        <w:t>№ 347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6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Результаты процедуры (действия) по оказанию государственной услуги, которые служат основанием для начала выполнения следующих процедур (действий):</w:t>
      </w:r>
    </w:p>
    <w:bookmarkEnd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зарегистрированное заявление с входящим номером;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полнота и достоверность представленных документов;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разрешение на специальное водопользование либо мотивированный ответ об отказе в оказании государственной услуги.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6 в редакции приказа Заместителя Премьер-Министра РК - Министра сельского хозяйства РК от 22.08.2017 </w:t>
      </w:r>
      <w:r>
        <w:rPr>
          <w:rFonts w:ascii="Times New Roman"/>
          <w:b w:val="false"/>
          <w:i w:val="false"/>
          <w:color w:val="000000"/>
          <w:sz w:val="28"/>
        </w:rPr>
        <w:t>№ 347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7" w:id="5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</w:t>
      </w:r>
      <w:r>
        <w:br/>
      </w:r>
      <w:r>
        <w:rPr>
          <w:rFonts w:ascii="Times New Roman"/>
          <w:b/>
          <w:i w:val="false"/>
          <w:color w:val="000000"/>
        </w:rPr>
        <w:t>(работников) услугодателя, в процессе оказания</w:t>
      </w:r>
      <w:r>
        <w:br/>
      </w:r>
      <w:r>
        <w:rPr>
          <w:rFonts w:ascii="Times New Roman"/>
          <w:b/>
          <w:i w:val="false"/>
          <w:color w:val="000000"/>
        </w:rPr>
        <w:t>государственной услуги</w:t>
      </w:r>
    </w:p>
    <w:bookmarkEnd w:id="54"/>
    <w:bookmarkStart w:name="z98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Перечень структурных подразделений (работников) услугодателя, которые участвуют в процессе оказания государственной услуги:</w:t>
      </w:r>
    </w:p>
    <w:bookmarkEnd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работник канцелярии;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ответственный исполнитель;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руководство услугодателя.</w:t>
      </w:r>
    </w:p>
    <w:bookmarkStart w:name="z99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Описание последовательности процедур (действий) между СФЕ услугодателя с указанием длительности каждой процедуры (действия):</w:t>
      </w:r>
    </w:p>
    <w:bookmarkEnd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регистрация в день поступления заявления на получение государственной услуги работником канцелярии услугодателя, поступившего через портал от услугополучателя либо на бумажном носителе и передача его на рассмотрение руководству услугодателя – в течение двух часов с момента поступления документов;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поступления заявления на бумажном носителе, канцелярией производится регистрация в день поступления заявления через портал с заполнением всех полей и приложением сканированных копий необходимых документов, предоставленных на бумажном носителе;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ознакомление руководством услугодателя с содержанием документа, наложение резолюции и передача документа ответственному работнику (исполнителю) – в течение двух часов с момента поступления документов;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рассмотрение исполнителем представленных документов на достоверность, а также соответствие перечню, указанному в пункте 9 стандарта – в течение четырех часов с момента поступления документов;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установления факта несоответствия представленных документов перечню, указанному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подготовка исполнителем мотивированного ответа об отказе в дальнейшем рассмотрении заявления;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подписание руководством услугодателя и регистрация канцелярией мотивированного ответа об отказе в дальнейшем рассмотрении заявления – 1 (один) рабочий день;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соответствия представленных документов перечню, указанному в пункте 9 стандарта: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подготовка результата оказания государственной услуги – 22 (двадцать два) рабочих дня с момента получения документов услугополучателя;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подписание руководством услугодателя и регистрация канцелярией результата оказания государственной услуги – 1 (один) рабочий день;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переоформления, продления разрешения: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регистрация в день поступления заявления на получение государственной услуги работником канцелярии услугодателя, поступившего через портал от услугополучателя либо на бумажном носителе и передача его на рассмотрение руководству услугодателя – в течение двух часов с момента поступления документов;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поступления заявления на бумажном носителе, канцелярией производится регистрация в день поступления заявления через портал с заполнением всех полей и приложением сканированных копий необходимых документов, предоставленных на бумажном носителе;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ознакомление руководством услугодателя с содержанием документа, наложение резолюции и передача документа ответственному работнику (исполнителю) – в течение двух часов с момента поступления документов;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рассмотрение исполнителем представленных документов на достоверность, а также соответствие перечню, указанному в пункте 9 стандарта и подготовка результата оказания государственной услуги – 13 (тринадцать) рабочих дней с момента получения документов услугополучателя;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подписание руководством услугодателя результата оказания государственной услуги и регистрация канцелярией результата оказания государственной услуги – 1 (один) рабочий день;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выдачи дубликата разрешения: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регистрация в день поступления заявления на получение государственной услуги работником канцелярии услугодателя на бумажном носителе и передача его на рассмотрение руководству услугодателя, ознакомление руководством услугодателя с содержанием документа, наложение резолюции и передача документа ответственному работнику (исполнителю) – 1 (один) рабочий день;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рассмотрение заявления и подготовка результата оказания государственной услуги, подписание руководством услугодателя результата оказания государственной услуги и регистрация канцелярией результата оказания государственной услуги – 1 (один) рабочий день.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8 в редакции приказа Заместителя Премьер-Министра РК - Министра сельского хозяйства РК от 22.08.2017 </w:t>
      </w:r>
      <w:r>
        <w:rPr>
          <w:rFonts w:ascii="Times New Roman"/>
          <w:b w:val="false"/>
          <w:i w:val="false"/>
          <w:color w:val="000000"/>
          <w:sz w:val="28"/>
        </w:rPr>
        <w:t>№ 347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0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9. Описание порядка взаимодействия структурных подразделений (работников) услугодателя, в процессе оказания государственной услуги приведено в справочнике бизнес-процессов оказания государственной услуги "Разрешение на специальное водопользование" согласно приложению к настоящему регламенту.</w:t>
      </w:r>
    </w:p>
    <w:bookmarkEnd w:id="5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9 в редакции приказа Заместителя Премьер-Министра РК - Министра сельского хозяйства РК от 22.08.2017 </w:t>
      </w:r>
      <w:r>
        <w:rPr>
          <w:rFonts w:ascii="Times New Roman"/>
          <w:b w:val="false"/>
          <w:i w:val="false"/>
          <w:color w:val="000000"/>
          <w:sz w:val="28"/>
        </w:rPr>
        <w:t>№ 347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1" w:id="5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взаимодействия с порталом и (или) иными</w:t>
      </w:r>
      <w:r>
        <w:br/>
      </w:r>
      <w:r>
        <w:rPr>
          <w:rFonts w:ascii="Times New Roman"/>
          <w:b/>
          <w:i w:val="false"/>
          <w:color w:val="000000"/>
        </w:rPr>
        <w:t>услугодателями, а также порядка использования информационных</w:t>
      </w:r>
      <w:r>
        <w:br/>
      </w:r>
      <w:r>
        <w:rPr>
          <w:rFonts w:ascii="Times New Roman"/>
          <w:b/>
          <w:i w:val="false"/>
          <w:color w:val="000000"/>
        </w:rPr>
        <w:t>систем в процессе оказания государственной услуги</w:t>
      </w:r>
    </w:p>
    <w:bookmarkEnd w:id="58"/>
    <w:bookmarkStart w:name="z102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При оказании государственной услуги не предусмотрена возможность обращения услугополучателя в центр обслуживания населения и (или) к иным услугодателям.</w:t>
      </w:r>
    </w:p>
    <w:bookmarkEnd w:id="59"/>
    <w:bookmarkStart w:name="z103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Пошаговое описание действий и решений услугодателя на портале:</w:t>
      </w:r>
    </w:p>
    <w:bookmarkEnd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процесс 1 – ввод работником услугодателя логина и пароля (процесс авторизации) на портале для оказания государственной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условие 1 – проверка на портале подлинности данных о зарегистрированном работнике услугодателя через логин и пароль;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условие 2 – формирование на портале сообщения об отказе в авторизации в связи с имеющими нарушениями в данных работника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процесс 2 – выбор работником услугодателя услуги, указанной в настоящем регламенте, вывод на экран формы заявления для оказания услуги и ввод работником услугодателя данных получателя;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условие 3 – проверка наличия данных услугополучателя в государственной базе данных юридического лица (далее – ГБД ЮЛ);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условие 4 – формирование сообщения о невозможности получения данных в связи с отсутствием данных услугополучателя в ГБД ЮЛ;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процесс 3 – заполнение формы заявления в части отметки о наличии документов в бумажной форме и заполнение работником услугодателя формы сведения;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процесс 4 – регистрация и обработка запроса на портале;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условие 5 – проверка услугодателем соответствия услугополучателя квалификационным требованиям и основаниям для выдачи результата оказания государственной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условие 6 – формирование сообщения об отказе в запрашиваемой услуге в связи с имеющимися нарушениями в данных услугополучателя на портале;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процесс 5 – получение услугополучателем результата оказания государственной услуги (электронная) сформированной на портале.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Электронный документ формируется с использованием ЭЦП уполномоченного лица услугодателя.</w:t>
      </w:r>
    </w:p>
    <w:bookmarkStart w:name="z104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Необходимую информацию и консультацию по оказанию электронной государственной услуги можно получить по телефону саll–центра 1414.</w:t>
      </w:r>
    </w:p>
    <w:bookmarkEnd w:id="6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"Разрешение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специальное водопользование"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в редакции приказа Заместителя Премьер-Министра РК - Министра сельского хозяйства РК от 22.08.2017 </w:t>
      </w:r>
      <w:r>
        <w:rPr>
          <w:rFonts w:ascii="Times New Roman"/>
          <w:b w:val="false"/>
          <w:i w:val="false"/>
          <w:color w:val="ff0000"/>
          <w:sz w:val="28"/>
        </w:rPr>
        <w:t>№ 347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06" w:id="6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</w:t>
      </w:r>
      <w:r>
        <w:br/>
      </w:r>
      <w:r>
        <w:rPr>
          <w:rFonts w:ascii="Times New Roman"/>
          <w:b/>
          <w:i w:val="false"/>
          <w:color w:val="000000"/>
        </w:rPr>
        <w:t>бизнес-процессов оказания государственной услуги "Разрешение на специальное водопользование"</w:t>
      </w:r>
    </w:p>
    <w:bookmarkEnd w:id="62"/>
    <w:bookmarkStart w:name="z121" w:id="63"/>
    <w:p>
      <w:pPr>
        <w:spacing w:after="0"/>
        <w:ind w:left="0"/>
        <w:jc w:val="left"/>
      </w:pPr>
    </w:p>
    <w:bookmarkEnd w:id="63"/>
    <w:p>
      <w:pPr>
        <w:spacing w:after="0"/>
        <w:ind w:left="0"/>
        <w:jc w:val="both"/>
      </w:pPr>
      <w:r>
        <w:drawing>
          <wp:inline distT="0" distB="0" distL="0" distR="0">
            <wp:extent cx="7810500" cy="6197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6197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left"/>
      </w:pP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 июля 2015 года № 19-1/615</w:t>
            </w:r>
          </w:p>
        </w:tc>
      </w:tr>
    </w:tbl>
    <w:bookmarkStart w:name="z108" w:id="6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"Согласование проектной документации на размещение и</w:t>
      </w:r>
      <w:r>
        <w:br/>
      </w:r>
      <w:r>
        <w:rPr>
          <w:rFonts w:ascii="Times New Roman"/>
          <w:b/>
          <w:i w:val="false"/>
          <w:color w:val="000000"/>
        </w:rPr>
        <w:t>строительство предприятий и сооружений, влияющих на состояние</w:t>
      </w:r>
      <w:r>
        <w:br/>
      </w:r>
      <w:r>
        <w:rPr>
          <w:rFonts w:ascii="Times New Roman"/>
          <w:b/>
          <w:i w:val="false"/>
          <w:color w:val="000000"/>
        </w:rPr>
        <w:t>вод"</w:t>
      </w:r>
      <w:r>
        <w:br/>
      </w:r>
    </w:p>
    <w:bookmarkEnd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 Регламент исключен приказом Заместителя Премьер-Министра РК - Министра сельского хозяйства РК от 22.08.2017 </w:t>
      </w:r>
      <w:r>
        <w:rPr>
          <w:rFonts w:ascii="Times New Roman"/>
          <w:b w:val="false"/>
          <w:i w:val="false"/>
          <w:color w:val="ff0000"/>
          <w:sz w:val="28"/>
        </w:rPr>
        <w:t>№ 347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7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header.xml" Type="http://schemas.openxmlformats.org/officeDocument/2006/relationships/header" Id="rId7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