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09bd" w14:textId="f2b0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655. Зарегистрирован в Министерстве юстиции Республики Казахстан 8 июля 2015 года № 11580.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информации и коммуникаций РК от 13.06.2017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"Постановка на учет, переучет, выдача дубликата свидетельства отечественного теле-, радиоканала"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для занятия деятельностью по распространению теле-, радиоканалов"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"Постановка на учет или переучет периодических печатных изданий, информационных агентств и сетевых изданий"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 согласно приложению 5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13.06.2017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4 октября 2012 года № 165 "Об утверждении регламентов государственных услуг "Постановка на учет, переучет, отечественных теле-, радиоканалов" и "Постановка на учет, переучет, иностранных теле-, радиоканалов, распространяемых на территории Республики Казахстан" (зарегистрированный в Реестре государственной регистрации нормативных правовых актов Республики Казахстан за № 8030, опубликованный в газете "Казахстанская правда" 24 апреля 2013 года № 143-144 (27417-27418);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ноября 2012 года № 179 "Об утверждении Регламента электронной государственной услуги "Выдача лицензии, переоформление лицензии для занятия деятельностью по распространению теле-, радиоканалов" (зарегистрированный в Реестре государственной регистрации нормативных правовых актов Республики Казахстан за № 8180, опубликованный в газете "Казахстанская правда" 29 декабря 2012 года № 453-455 (27272-27274).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и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655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учет, переучет,</w:t>
      </w:r>
      <w:r>
        <w:br/>
      </w:r>
      <w:r>
        <w:rPr>
          <w:rFonts w:ascii="Times New Roman"/>
          <w:b/>
          <w:i w:val="false"/>
          <w:color w:val="000000"/>
        </w:rPr>
        <w:t>выдача дубликата свидетельства отечественного теле-,</w:t>
      </w:r>
      <w:r>
        <w:br/>
      </w:r>
      <w:r>
        <w:rPr>
          <w:rFonts w:ascii="Times New Roman"/>
          <w:b/>
          <w:i w:val="false"/>
          <w:color w:val="000000"/>
        </w:rPr>
        <w:t>радиоканала"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учет, переучет, выдача дубликата свидетельства отечественного теле-, радиоканала"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утвержденного приказом Министра по инвестициям и развитию Республики Казахстан от 28 апреля 2015 года № 505, зарегистрирован в Реестре государственной регистрации нормативных правовых актов за № 11301 (далее - cтандарт).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оказываемой государственной услуги: электронная (частично автоматизированная) и (или) бумажная.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постановке на учет отечественного теле-, радиоканала; 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18 января 2012 года "О телерадиовещании".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коммуникаций РК от 13.06.2017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- заявление),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(в случае подачи заявления на бумажном носителе)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(в случае подачи заявления на бумажном носителе)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 либо мотивированного ответа об отказе в оказании государственной услуги один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свидетельства, переучет свидетельства, дубликата свидетельства либо мотивированного ответа об отказе)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решения (выдача свидетельства, переучет свидетельства, дубликата свидетельства либо мотивированного ответа об отказе) заместителем руководителя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либо заместителем руководителя услугодателя свидетельства, переучет свидетельства, дубликата свидетельства либо мотивированного ответа об отказе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работником канцелярии результата оказания государственной услуги в течение двух часов.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обработанного заявления на портале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свидетельства (переучет свидетельства, дубликата свидетельства) и передача его для согласования руководителю структурного подразделения услугодателя и подписания руководителем услугодателя либо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(переучет свидетельства, дубликата свидетельства)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запроса для получения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услугодателя либо заместителем руководителя услугодателя и заверяется печатью услугодателя.</w:t>
      </w:r>
    </w:p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услугодателя или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канцелярии.</w:t>
      </w:r>
    </w:p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 момента поступления заявления от работника канцелярии услугодателя, обрабатывает заявления и отправляет ее на портал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 либо мотивированного ответа об отказе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свидетельства, переучет свидетельства, дубликата свидетельства либо мотивированного ответа об отказе)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свидетельства, переучет свидетельства, дубликата свидетельства либо мотивированного ответа об отказе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канцелярии результата оказания государственной услуги в течение двух часов.</w:t>
      </w:r>
    </w:p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Описание порядка обращения в Государственную корпорацию и длительность обработки запроса услугополучателя: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оператор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17.02.2016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осуществляется следующим образом: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свидетельства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17.02.2016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свидетельства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радиоканала"</w:t>
            </w:r>
          </w:p>
        </w:tc>
      </w:tr>
    </w:tbl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учет, переучет,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отечественного теле-, радиоканала" 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655</w:t>
            </w:r>
          </w:p>
        </w:tc>
      </w:tr>
    </w:tbl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для занятия деятельностью по распространению теле-, радиоканалов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для занятия деятельностью по распространению теле-, радиоканалов"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утвержденного приказом Министра по инвестициям и развитию Республики Казахстан от 28 апреля 2015 года № 505, зарегистрирован в Реестре государственной регистрации нормативных правовых актов за № 11301 (далее - cтандарт).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оказываемой государственной услуги: электронная (частично автоматизированная) и (или) бумажная. 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на деятельность по распространению теле-, радиоканалов; 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16 мая 2014 года "О разрешениях и уведомлениях".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коммуникаций РК от 13.06.2017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- заявление),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(в случае подачи заявления на бумажном носителе)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(в случае подачи заявления на бумажном носителе)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десяти рабочих дней либо мотивированного ответа об отказе в оказании государственной услуги один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лицензии, переоформленной лицензии, либо мотивированного ответа об отказе)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решения (выдача лицензии, переоформленной лицензии, либо мотивированного ответа об отказе) заместителем руководителя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либо заместителем руководителя услугодателя лицензии, переоформленной лицензии, либо мотивированного ответа об отказе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работником канцелярии результата оказания государственной услуги в течение двух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обработанного заявления на портале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лицензии (переоформленной лицензии) и передача его для согласования руководителю структурного подразделения услугодателя и подписания руководителем услугодателя либо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лицензии (переоформленной лицензии)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запроса для получения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услугодателя либо заместителем руководителя услугодателя и заверяется печатью услугодателя.</w:t>
      </w:r>
    </w:p>
    <w:bookmarkStart w:name="z4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или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канцелярии.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 момента поступления заявления от работника канцелярии услугодателя, обрабатывает заявление и отправляет ее на портал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десяти рабочих дней либо мотивированного ответа об отказе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лицензии, переоформленной лицензии, либо мотивированного ответа об отказе)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лицензии, переоформленной лицензии, либо мотивированного ответа об отказе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канцелярии результата оказания государственной услуги в течение двух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Описание порядка обращения в Государственную корпорацию и длительность обработки запроса услугополучателя: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оператор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17.02.2016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осуществляется следующим образом: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17.02.2016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bookmarkStart w:name="z5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для занятия деятельностью по распространению теле-, радиоканалов"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55880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655</w:t>
            </w:r>
          </w:p>
        </w:tc>
      </w:tr>
    </w:tbl>
    <w:bookmarkStart w:name="z5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учет, переучет,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иностранного теле-, радиоканала,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распространяемого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учет, переучет, выдача дубликата свидетельства иностранного теле-, радиоканала, распространяемого на территории Республики Казахстан"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утвержденного приказом Министра по инвестициям и развитию Республики Казахстан от 28 апреля 2015 года № 505, зарегистрирован в Реестре государственной регистрации нормативных правовых актов за № 11301 (далее - cтандарт).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электронная (частично автоматизированная) и (или) бумажная. 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64"/>
    <w:bookmarkStart w:name="z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постановке на учет иностранного теле-, радиоканала, распространяемого на территории Республики Казахстан; </w:t>
      </w:r>
    </w:p>
    <w:bookmarkEnd w:id="65"/>
    <w:bookmarkStart w:name="z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коммуникаций РК от 13.06.2017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- заявление),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(в случае подачи заявления на бумажном носителе)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(в случае подачи заявления на бумажном носителе)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десяти календарных дней либо мотивированного ответа об отказе в оказании государственной услуги один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свидетельства, переучет свидетельства, дубликата свидетельства либо мотивированного ответа об отказе)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решения (выдача свидетельства, переучет свидетельства, дубликата свидетельства либо мотивированного ответа об отказе) заместителем руководителя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либо заместителем руководителя услугодателя свидетельства, переучет свидетельства, дубликата свидетельства либо мотивированного ответа об отказе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работником канцелярии результата оказания государственной услуги в течение двух часов.</w:t>
      </w:r>
    </w:p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обработанного заявления на портале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свидетельства (переучет свидетельства, дубликата свидетельства) и передача его для согласования руководителю структурного подразделения услугодателя и подписания руководителем услугодателя либо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(переучет свидетельства, дубликата свидетельства)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запроса для получения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услугодателя либо заместителем руководителя услугодателя и заверяется печатью услугодателя.</w:t>
      </w:r>
    </w:p>
    <w:bookmarkStart w:name="z6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или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канцелярии.</w:t>
      </w:r>
    </w:p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 момента поступления заявления от работника канцелярии услугодателя, обрабатывает заявления и отправляет ее на портал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десяти календарных дней либо мотивированного ответа об отказе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свидетельства, переучет свидетельства, дубликата свидетельства либо мотивированного ответа об отказе)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свидетельства, переучет свидетельства, дубликата свидетельства либо мотивированного ответа об отказе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канцелярии результата оказания государственной услуги в течение двух часов.</w:t>
      </w:r>
    </w:p>
    <w:bookmarkStart w:name="z6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редакции приказа и.о. Министра по инвестициям и развитию РК от 17.02.2016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осуществляется следующим образом: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свидетельства иностранного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радиоканала, распространяемого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bookmarkStart w:name="z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систем, задействованных в оказании государственной услуги 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5626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свидетельства иностранного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радиоканала, распространяемого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bookmarkStart w:name="z7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учет, переучет, выдача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иностранного теле-, радиоканала, распространяемого на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территории Республики Казахстан" 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655</w:t>
            </w:r>
          </w:p>
        </w:tc>
      </w:tr>
    </w:tbl>
    <w:bookmarkStart w:name="z7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или переучет периодических печатных изданий, информационных агентств и сетевых изданий"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информации и общественного развития РК от 02.09.2019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или переучет периодических печатных изданий, информационных агентств и сетевых изданий" утвержденного приказом Министра по инвестициям и развитию Республики Казахстан от 28 апреля 2015 года № 505 (зарегистрирован в Реестре государственной регистрации нормативных правовых актов за № 11301) (далее - cтандарт).</w:t>
      </w:r>
    </w:p>
    <w:bookmarkEnd w:id="82"/>
    <w:bookmarkStart w:name="z1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оказания государственной услуги – свидетельство о постановке на учет или переучет периодических печатных изданий, информационных агентств и сетевых изданий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86"/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8"/>
    <w:bookmarkStart w:name="z1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 (далее – заявление),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90"/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1"/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95"/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результата оказания государственной услуги в течение четырех часов с момента согласования руководителем структурного подразделения;</w:t>
      </w:r>
    </w:p>
    <w:bookmarkEnd w:id="97"/>
    <w:bookmarkStart w:name="z2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 услугополучателю на портал.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услугодателя;</w:t>
      </w:r>
    </w:p>
    <w:bookmarkEnd w:id="100"/>
    <w:bookmarkStart w:name="z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исполнителю;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обработанного заявления на портале;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результата оказания государственной услуги и передача его для согласования руководителю структурного подразделения услугодателя и подписания руководителем услугодателя либо заместителем руководителя услугодателя;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направление на портал.</w:t>
      </w:r>
    </w:p>
    <w:bookmarkEnd w:id="104"/>
    <w:bookmarkStart w:name="z2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или заместитель руководителя услугодателя;</w:t>
      </w:r>
    </w:p>
    <w:bookmarkEnd w:id="107"/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bookmarkEnd w:id="108"/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bookmarkEnd w:id="109"/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канцелярии.</w:t>
      </w:r>
    </w:p>
    <w:bookmarkEnd w:id="110"/>
    <w:bookmarkStart w:name="z2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11"/>
    <w:bookmarkStart w:name="z2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</w:t>
      </w:r>
    </w:p>
    <w:bookmarkEnd w:id="112"/>
    <w:bookmarkStart w:name="z2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часов;</w:t>
      </w:r>
    </w:p>
    <w:bookmarkEnd w:id="113"/>
    <w:bookmarkStart w:name="z2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114"/>
    <w:bookmarkStart w:name="z2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115"/>
    <w:bookmarkStart w:name="z2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116"/>
    <w:bookmarkStart w:name="z2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результата оказания государственной услуги в течение четырех часов с момента согласования руководителем;</w:t>
      </w:r>
    </w:p>
    <w:bookmarkEnd w:id="117"/>
    <w:bookmarkStart w:name="z2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118"/>
    <w:bookmarkStart w:name="z2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 услугодателями</w:t>
      </w:r>
    </w:p>
    <w:bookmarkEnd w:id="119"/>
    <w:bookmarkStart w:name="z2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Государственной корпорацией "Правительство для граждан" и (или) иными услугодателями.</w:t>
      </w:r>
    </w:p>
    <w:bookmarkEnd w:id="120"/>
    <w:bookmarkStart w:name="z2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диаграммы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регламенту:</w:t>
      </w:r>
    </w:p>
    <w:bookmarkEnd w:id="121"/>
    <w:bookmarkStart w:name="z2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122"/>
    <w:bookmarkStart w:name="z2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123"/>
    <w:bookmarkStart w:name="z2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bookmarkEnd w:id="124"/>
    <w:bookmarkStart w:name="z2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5"/>
    <w:bookmarkStart w:name="z2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</w:p>
    <w:bookmarkEnd w:id="126"/>
    <w:bookmarkStart w:name="z2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bookmarkEnd w:id="127"/>
    <w:bookmarkStart w:name="z2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128"/>
    <w:bookmarkStart w:name="z2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29"/>
    <w:bookmarkStart w:name="z2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30"/>
    <w:bookmarkStart w:name="z2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131"/>
    <w:bookmarkStart w:name="z2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соответствия документов представленных услугополучателем;</w:t>
      </w:r>
    </w:p>
    <w:bookmarkEnd w:id="132"/>
    <w:bookmarkStart w:name="z2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133"/>
    <w:bookmarkStart w:name="z2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bookmarkEnd w:id="134"/>
    <w:bookmarkStart w:name="z2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Пошаговые действия и решения через услугодателя осуществляются в соответствии с диаграммой №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следующим образом:</w:t>
      </w:r>
    </w:p>
    <w:bookmarkEnd w:id="135"/>
    <w:bookmarkStart w:name="z2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136"/>
    <w:bookmarkStart w:name="z2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137"/>
    <w:bookmarkStart w:name="z2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bookmarkEnd w:id="138"/>
    <w:bookmarkStart w:name="z2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139"/>
    <w:bookmarkStart w:name="z2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bookmarkEnd w:id="140"/>
    <w:bookmarkStart w:name="z2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bookmarkEnd w:id="141"/>
    <w:bookmarkStart w:name="z2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142"/>
    <w:bookmarkStart w:name="z2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электронной форме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bookmarkEnd w:id="143"/>
    <w:bookmarkStart w:name="z2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44"/>
    <w:bookmarkStart w:name="z2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соответствия документов представленных услугополучателем;</w:t>
      </w:r>
    </w:p>
    <w:bookmarkEnd w:id="145"/>
    <w:bookmarkStart w:name="z2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146"/>
    <w:bookmarkStart w:name="z2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47"/>
    <w:bookmarkStart w:name="z2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</w:tbl>
    <w:bookmarkStart w:name="z2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1. Функциональное взаимодействие информационных систем, задействованных в оказании государственной услуги</w:t>
      </w:r>
    </w:p>
    <w:bookmarkEnd w:id="149"/>
    <w:bookmarkStart w:name="z2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Функциональное взаимодействие при оказании электронной государственной услуги через Портал</w:t>
      </w:r>
    </w:p>
    <w:bookmarkEnd w:id="151"/>
    <w:bookmarkStart w:name="z2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</w:tbl>
    <w:bookmarkStart w:name="z2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или переучет периодических печатных изданий, информационных агентств и сетевых изданий"</w:t>
      </w:r>
    </w:p>
    <w:bookmarkEnd w:id="153"/>
    <w:bookmarkStart w:name="z2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информации и коммуникаций РК от 13.06.2017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</w:t>
      </w:r>
    </w:p>
    <w:bookmarkEnd w:id="156"/>
    <w:bookmarkStart w:name="z10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"/>
    <w:bookmarkStart w:name="z1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учет, переучет иностранных периодических печатных изданий, распространяемых на территории Республики Казахстан" (далее – государственная услуга) оказывается Комитетом информации Министерства информации и общественного развития Республики Казахстан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Казахстан", утвержденного приказом Министра по инвестициям и развитию Республики Казахстан от 28 апреля 2015 года, зарегистрирован в Реестре государственной регистрации нормативных правовых актов за № 11301 (далее - cтандарт).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общественного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электронная/бумажная.</w:t>
      </w:r>
    </w:p>
    <w:bookmarkEnd w:id="159"/>
    <w:bookmarkStart w:name="z1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Республики Казахстан.</w:t>
      </w:r>
    </w:p>
    <w:bookmarkEnd w:id="160"/>
    <w:bookmarkStart w:name="z1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61"/>
    <w:bookmarkStart w:name="z11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2"/>
    <w:bookmarkStart w:name="z1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- заявление),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3"/>
    <w:bookmarkStart w:name="z1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4"/>
    <w:bookmarkStart w:name="z1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 </w:t>
      </w:r>
    </w:p>
    <w:bookmarkEnd w:id="165"/>
    <w:bookmarkStart w:name="z1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 с момента передачи заявления;</w:t>
      </w:r>
    </w:p>
    <w:bookmarkEnd w:id="166"/>
    <w:bookmarkStart w:name="z1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167"/>
    <w:bookmarkStart w:name="z1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168"/>
    <w:bookmarkStart w:name="z1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справки об учете иностранных периодических печатных изданий, распространяемых на территории Республики Казахстан)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169"/>
    <w:bookmarkStart w:name="z1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справка об учете иностранных периодических печатных изданий, распространяемых на территории Республики Казахстан - в течение четырех часов с момента согласования руководителем структурного подразделения;</w:t>
      </w:r>
    </w:p>
    <w:bookmarkEnd w:id="170"/>
    <w:bookmarkStart w:name="z1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канцелярии результата оказания государственной услуги в течение двух часов с момента подписания.</w:t>
      </w:r>
    </w:p>
    <w:bookmarkEnd w:id="171"/>
    <w:bookmarkStart w:name="z1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2"/>
    <w:bookmarkStart w:name="z1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услугодателя;</w:t>
      </w:r>
    </w:p>
    <w:bookmarkEnd w:id="173"/>
    <w:bookmarkStart w:name="z1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исполнителю;</w:t>
      </w:r>
    </w:p>
    <w:bookmarkEnd w:id="174"/>
    <w:bookmarkStart w:name="z1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обработанного заявления на портале;</w:t>
      </w:r>
    </w:p>
    <w:bookmarkEnd w:id="175"/>
    <w:bookmarkStart w:name="z1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лицензии (переоформленной лицензии) и передача его для согласования руководителю структурного подразделения услугодателя и подписания руководителем услугодателя либо заместителю руководителя услугодателя;</w:t>
      </w:r>
    </w:p>
    <w:bookmarkEnd w:id="176"/>
    <w:bookmarkStart w:name="z1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 об учете иностранных периодических печатных изданий, распространяемых на территории Республики Казахстан услугополучателю.</w:t>
      </w:r>
    </w:p>
    <w:bookmarkEnd w:id="177"/>
    <w:bookmarkStart w:name="z1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запроса для получения государственной услуги результат оформляется в форме электронного документа.</w:t>
      </w:r>
    </w:p>
    <w:bookmarkEnd w:id="178"/>
    <w:bookmarkStart w:name="z13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179"/>
    <w:bookmarkStart w:name="z1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0"/>
    <w:bookmarkStart w:name="z1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или заместитель руководителя услугодателя;</w:t>
      </w:r>
    </w:p>
    <w:bookmarkEnd w:id="181"/>
    <w:bookmarkStart w:name="z1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bookmarkEnd w:id="182"/>
    <w:bookmarkStart w:name="z1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bookmarkEnd w:id="183"/>
    <w:bookmarkStart w:name="z1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подразделения;</w:t>
      </w:r>
    </w:p>
    <w:bookmarkEnd w:id="184"/>
    <w:bookmarkStart w:name="z1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канцелярии.</w:t>
      </w:r>
    </w:p>
    <w:bookmarkEnd w:id="185"/>
    <w:bookmarkStart w:name="z1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услугодателя:</w:t>
      </w:r>
    </w:p>
    <w:bookmarkEnd w:id="186"/>
    <w:bookmarkStart w:name="z1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день поступления заявления на получение государственной услуги работником канцелярии услугодателя и передача его на рассмотрение руководителю структурного подразделения услугодателя в течение пятнадцати минут; </w:t>
      </w:r>
    </w:p>
    <w:bookmarkEnd w:id="187"/>
    <w:bookmarkStart w:name="z1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структурного подразделения услугодателя и передача его на рассмотрение ответственному исполнителю в течение двух часов с момента передачи заявления;</w:t>
      </w:r>
    </w:p>
    <w:bookmarkEnd w:id="188"/>
    <w:bookmarkStart w:name="z1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заявки на портал ответственным исполнителем структурного подразделения услугодателя в течение одного часа с момента рассмотрения заявления руководителем структурного подразделения услугодателя;</w:t>
      </w:r>
    </w:p>
    <w:bookmarkEnd w:id="189"/>
    <w:bookmarkStart w:name="z1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заявления. Проведение работ по анализу пакета документов на правильность оформления и комплектность документов, подготовка документов для оформления решения оказания государственной услуги в течение семи рабочих дней;</w:t>
      </w:r>
    </w:p>
    <w:bookmarkEnd w:id="190"/>
    <w:bookmarkStart w:name="z1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(выдача справки об учете иностранных периодических печатных изданий, распространяемых на территории Республики Казахстан) руководителем структурного подразделения услугодателя в течение четырех часов с момента рассмотрения заявления ответственным исполнителем;</w:t>
      </w:r>
    </w:p>
    <w:bookmarkEnd w:id="191"/>
    <w:bookmarkStart w:name="z1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либо заместителем руководителя услугодателя справка об учете иностранных периодических печатных изданий, распространяемых на территории Республики Казахстан - в течение четырех часов с момента согласования руководителем структурного подразделения;</w:t>
      </w:r>
    </w:p>
    <w:bookmarkEnd w:id="192"/>
    <w:bookmarkStart w:name="z1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канцелярии результата оказания государственной услуги в течение двух часов с момента подписания.</w:t>
      </w:r>
    </w:p>
    <w:bookmarkEnd w:id="193"/>
    <w:bookmarkStart w:name="z14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4"/>
    <w:bookmarkStart w:name="z1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порядка обращения в Государственную корпорацию и длительность обработки запроса услугополучателя:</w:t>
      </w:r>
    </w:p>
    <w:bookmarkEnd w:id="195"/>
    <w:bookmarkStart w:name="z1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корпорацию:</w:t>
      </w:r>
    </w:p>
    <w:bookmarkEnd w:id="196"/>
    <w:bookmarkStart w:name="z1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bookmarkEnd w:id="197"/>
    <w:bookmarkStart w:name="z1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198"/>
    <w:bookmarkStart w:name="z1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bookmarkEnd w:id="199"/>
    <w:bookmarkStart w:name="z1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0"/>
    <w:bookmarkStart w:name="z1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услуги.</w:t>
      </w:r>
    </w:p>
    <w:bookmarkEnd w:id="201"/>
    <w:bookmarkStart w:name="z1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оператор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2"/>
    <w:bookmarkStart w:name="z1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3"/>
    <w:bookmarkStart w:name="z1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bookmarkEnd w:id="204"/>
    <w:bookmarkStart w:name="z1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205"/>
    <w:bookmarkStart w:name="z1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 (далее – ИИН)/бизнес идентификационный номер (далее - БИН) и пароль;</w:t>
      </w:r>
    </w:p>
    <w:bookmarkEnd w:id="206"/>
    <w:bookmarkStart w:name="z1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07"/>
    <w:bookmarkStart w:name="z1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08"/>
    <w:bookmarkStart w:name="z1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</w:p>
    <w:bookmarkEnd w:id="209"/>
    <w:bookmarkStart w:name="z1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210"/>
    <w:bookmarkStart w:name="z1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211"/>
    <w:bookmarkStart w:name="z16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bookmarkEnd w:id="212"/>
    <w:bookmarkStart w:name="z1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213"/>
    <w:bookmarkStart w:name="z1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соответствие заявления услугополучателя требованиям, установленными правилами осуществления учета иностранных периодических печатных изданий, распространяемых в Республики Казахстан, утвержденными постановлением Правительства Республики Казахстан от 29 июля 2002 года № 843 (далее - Правила);</w:t>
      </w:r>
    </w:p>
    <w:bookmarkEnd w:id="214"/>
    <w:bookmarkStart w:name="z1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bookmarkEnd w:id="215"/>
    <w:bookmarkStart w:name="z1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(приказ), сформированной порталом. Электронный документ формируется с использованием ЭЦП уполномоченного лица услугодателя.</w:t>
      </w:r>
    </w:p>
    <w:bookmarkEnd w:id="216"/>
    <w:bookmarkStart w:name="z1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осуществляется следующим образом:</w:t>
      </w:r>
    </w:p>
    <w:bookmarkEnd w:id="217"/>
    <w:bookmarkStart w:name="z1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218"/>
    <w:bookmarkStart w:name="z1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219"/>
    <w:bookmarkStart w:name="z1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bookmarkEnd w:id="220"/>
    <w:bookmarkStart w:name="z1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221"/>
    <w:bookmarkStart w:name="z1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базе данных "физических лиц" (далее - ГБД ФЛ)/государственной базе данных "юридических лиц" (далее - ГБД ЮЛ) о данных услугополучателя;</w:t>
      </w:r>
    </w:p>
    <w:bookmarkEnd w:id="222"/>
    <w:bookmarkStart w:name="z1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bookmarkEnd w:id="223"/>
    <w:bookmarkStart w:name="z1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224"/>
    <w:bookmarkStart w:name="z1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получателем, и прикрепление их к форме запроса;</w:t>
      </w:r>
    </w:p>
    <w:bookmarkEnd w:id="225"/>
    <w:bookmarkStart w:name="z1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226"/>
    <w:bookmarkStart w:name="z1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Правилами;</w:t>
      </w:r>
    </w:p>
    <w:bookmarkEnd w:id="227"/>
    <w:bookmarkStart w:name="z1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bookmarkEnd w:id="228"/>
    <w:bookmarkStart w:name="z1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229"/>
    <w:bookmarkStart w:name="z1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8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2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