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d48d" w14:textId="11e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советах по делам молодежи при акиматах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апреля 2015 года № 231. Зарегистрирован в Министерстве юстиции Республики Казахстан 26 мая 2015 года № 11185. Утратил силу приказом Министра культуры и информации РК от 17.04.2025 № 173-НҚ.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советах по делам молодежи при акиматах.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молодежной политики Министерства образования и науки Республики Казахстан (Карибжанова Р.С.)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советах по делам молодежи при акиматах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в редакции приказа Министра по делам религий и гражданского общества РК от 17.10.2017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Советы по делам молодежи при акиматах (далее - Совет) являются консультативно-совещательными органами при акиматах области, города республиканского значения и столицы, района (города областного значения), создаваемыми в соответствии с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актами Президента и Правительства Республики Казахстан, нормативными правовыми актами Республики Казахстан и настоящим Типовым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Советы осуществляют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структура Совета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Совета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Совета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совершенствованию государственной молодежной политики;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реализации задач государственной молодежной политики;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реализации приоритетных направлений государственной молодежной политики;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вопросов, касающихся реализации государственной молодежной политики.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Совета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возложенных на него задач Совет осуществляет следующие функции: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обсуждает проекты нормативных правовых актов по вопросам реализации государственной молодежной политики;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представителей государственных органов, общественности, неправительственных организаций, политических партий, средств массовой информации к обсуждению вопросов по реализации государственной молодежной политики;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развитию международного сотрудничества в сфере государственной молодежной политики;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руководителей местных исполнительных органов о ходе реализации государственной молодежной политики.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Совета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 и членов Совета. Секретарь не является членом Совета.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аким соответствующей административно-территориальной единицы, который: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положение о Совете на основе настоящего Типового положения и формирует его состав с учетом необходимости обеспечения представительства молодежных организаций в Совете в количестве не менее 30% от общего числа членов Совета;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дату и время заседаний, созывает очередные и внеочередные заседания Совета и председательствует на них;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не менее две трети от общего количества членов Совета созывает внеочередные заседания Совета и председательствует на них;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и осуществляет общее руководство Советом;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и направления работы между членами Совета;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и повестку дня заседаний Совета.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проектов планов работ Совета;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проекты повестки дня заседаний Совета;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материалов к заседаниям Совета, а также проектов протокольных решений;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очередных заседаний Совета, своевременно обеспечивает их необходимыми материалами;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 членов Совета предложения относительно повестки заседаний и выносит их на рассмотрение председателю;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протокольных поручений, на каждом последующем заседании информирует членов Совета о ходе выполнения принятых ранее решений.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Совета: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членами Совета являются представители местных исполнительных и представительных органов, молодежных организаций, а также иных организаций по представлению рабочего органа (отдел, управление, осуществляющее руководство в сфере реализации государственной молодежной политики на территории области, города республиканского значения и столицы, района (города областного значения) и решению председателя Совета;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состоит из нечетного количества членов.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орган: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Совета;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информационно-аналитическое и документационное сопровождение деятельности Совета;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проведенных заседаний Совета, рассмотренных вопросов, принятых решений по реализации государственной молодежной политики, вырабатывает предложения по совершенствованию работы в данной области;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экспертных групп;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переписку с государственными органами, должностными лицами и организациями, отнесенным к компетенции Совета;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взаимодействие со средствами массовой информации по освещению деятельности работы Совета.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органы областного уровня, города республиканского значения и столицы, районов (городов областного значения) направляют обобщенную аналитическую информацию по исполнению принятых решений в уполномоченный орган в сфере государственной молодежной политики раз в полугодие.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работы Совета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 проводятся по мере необходимости, а также по инициативе не менее две трети членов от общего количества членов Совета, но не реже одного раза в полугодие и считаются полномочными при участии в них не менее две трети от общего количества членов Совета.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Дата, время проведения, повестка очередных и внеочередных заседаний определяются председателем Совета с учетом предложений членов Совета.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Повестка очередного заседания направляется членам Совета не позднее, чем за пять календарных дней до начала работы заседания.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принимает решение простым большинством голосов от числа присутствующих на заседании членов Совета. При равенстве голосов, голос председателя является решающим.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Совета оформляются протоколами, которые подписываются председателем Совета.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носят рекомендательный характер.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Совета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Совета прекращается по решению акимата области, города республиканского значения и столицы, района (города областного значения).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деятельности Совета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Организационно-техническое, информационное обеспечение деятельности Совета, включая освещение в средствах массовой информации, на интернет-ресурсах, возлагается на рабочий орган Совета.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