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3db3" w14:textId="eaa3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марта 2015 года № 202. Зарегистрирован в Министерстве юстиции Республики Казахстан 21 апреля 2015 года № 10765.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w:t>
      </w:r>
      <w:r>
        <w:rPr>
          <w:rFonts w:ascii="Times New Roman"/>
          <w:b/>
          <w:i w:val="false"/>
          <w:color w:val="000000"/>
          <w:sz w:val="28"/>
        </w:rPr>
        <w:t>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за № 9934)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Администратор бюджетных программ в течение 2-х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и представляет утвержденные индивидуальные планы финансирования по обязательствам и платежам одновременно по всем подведомственным им государственным учреждениям:</w:t>
      </w:r>
    </w:p>
    <w:p>
      <w:pPr>
        <w:spacing w:after="0"/>
        <w:ind w:left="0"/>
        <w:jc w:val="both"/>
      </w:pPr>
      <w:r>
        <w:rPr>
          <w:rFonts w:ascii="Times New Roman"/>
          <w:b w:val="false"/>
          <w:i w:val="false"/>
          <w:color w:val="000000"/>
          <w:sz w:val="28"/>
        </w:rPr>
        <w:t xml:space="preserve">
      по республиканскому бюджету - территориальное подразделение казначейства по своему местонахождению на бумажном и магнитном носителях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с реестром в 2-х экземплярах,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при обслуживании по информационной системе "Казначейство-клиент" (далее - ИС "Казначейство-клиент") - электронные образы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подписанные электронно-цифровой подписью (далее -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p>
      <w:pPr>
        <w:spacing w:after="0"/>
        <w:ind w:left="0"/>
        <w:jc w:val="both"/>
      </w:pPr>
      <w:r>
        <w:rPr>
          <w:rFonts w:ascii="Times New Roman"/>
          <w:b w:val="false"/>
          <w:i w:val="false"/>
          <w:color w:val="000000"/>
          <w:sz w:val="28"/>
        </w:rPr>
        <w:t>
      по местному бюджету - в местный уполномоченный орган по исполнению бюджета на бумажном и магнитном носителях.</w:t>
      </w:r>
    </w:p>
    <w:p>
      <w:pPr>
        <w:spacing w:after="0"/>
        <w:ind w:left="0"/>
        <w:jc w:val="both"/>
      </w:pP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администратора бюджетных программ.</w:t>
      </w:r>
    </w:p>
    <w:p>
      <w:pPr>
        <w:spacing w:after="0"/>
        <w:ind w:left="0"/>
        <w:jc w:val="both"/>
      </w:pP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w:t>
      </w:r>
    </w:p>
    <w:p>
      <w:pPr>
        <w:spacing w:after="0"/>
        <w:ind w:left="0"/>
        <w:jc w:val="both"/>
      </w:pPr>
      <w:r>
        <w:rPr>
          <w:rFonts w:ascii="Times New Roman"/>
          <w:b w:val="false"/>
          <w:i w:val="false"/>
          <w:color w:val="000000"/>
          <w:sz w:val="28"/>
        </w:rPr>
        <w:t xml:space="preserve">
      Местный уполномоченный орган по исполнению бюджета в течение 5-и рабочих дней после представления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ЕБК РК и по месяцам и представляет в территориальное подразделение казначейства на бумажном и магнитном (электронном) носителях одновременно по обязательствам и платежам один экземпляр утвержденного сводного плана финансирования вместе с утвержденными индивидуальными планами финансирования, с реестром в 2-х экземплярах,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При обслуживании по ИС "Казначейство-клиент" - электронные образы сводного плана финансирования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электронный образ утвержденного плана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индивидуальные планы финансирования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подписанные ЭЦП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p>
    <w:p>
      <w:pPr>
        <w:spacing w:after="0"/>
        <w:ind w:left="0"/>
        <w:jc w:val="both"/>
      </w:pPr>
      <w:r>
        <w:rPr>
          <w:rFonts w:ascii="Times New Roman"/>
          <w:b w:val="false"/>
          <w:i w:val="false"/>
          <w:color w:val="000000"/>
          <w:sz w:val="28"/>
        </w:rPr>
        <w:t>
      Местный уполномоченный орган по исполнению бюджета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 планов финансирования государственных учреждений, а также их своевременное представление в территориальное подразделение казначейства.</w:t>
      </w:r>
    </w:p>
    <w:p>
      <w:pPr>
        <w:spacing w:after="0"/>
        <w:ind w:left="0"/>
        <w:jc w:val="both"/>
      </w:pPr>
      <w:r>
        <w:rPr>
          <w:rFonts w:ascii="Times New Roman"/>
          <w:b w:val="false"/>
          <w:i w:val="false"/>
          <w:color w:val="000000"/>
          <w:sz w:val="28"/>
        </w:rPr>
        <w:t>
      Территориальные подразделения казначейства по местонахождению администраторов республиканских бюджетных программ в течение 5-и рабочих дней после представления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ЕБК РК, по месяцам, и вводят (загружают) в Интегрированную информационную систему казначейства (далее - ИИСК).</w:t>
      </w:r>
    </w:p>
    <w:p>
      <w:pPr>
        <w:spacing w:after="0"/>
        <w:ind w:left="0"/>
        <w:jc w:val="both"/>
      </w:pPr>
      <w:r>
        <w:rPr>
          <w:rFonts w:ascii="Times New Roman"/>
          <w:b w:val="false"/>
          <w:i w:val="false"/>
          <w:color w:val="000000"/>
          <w:sz w:val="28"/>
        </w:rPr>
        <w:t>
      Территориальные подразделения казначейства в течение 5-и рабочих дней после представления местными уполномоченными органами по исполнению бюджета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ЕБК РК, по месяцам, соответствие сводных планов финансирования нижестоящих бюджетов сводным планам финансирования вышестоящего бюджета, сводных планов финансирования города республиканского значения и столицы сводным планам республиканского бюджета по целевым трансфертам и кредитам в нижестоящие бюджеты или из нижестоящих бюджетов в вышестоящие бюджеты, в случае передачи функций государственных органов и вводят (загружают) в ИИСК.</w:t>
      </w:r>
    </w:p>
    <w:p>
      <w:pPr>
        <w:spacing w:after="0"/>
        <w:ind w:left="0"/>
        <w:jc w:val="both"/>
      </w:pPr>
      <w:r>
        <w:rPr>
          <w:rFonts w:ascii="Times New Roman"/>
          <w:b w:val="false"/>
          <w:i w:val="false"/>
          <w:color w:val="000000"/>
          <w:sz w:val="28"/>
        </w:rPr>
        <w:t>
      При приеме на исполнение ответственные исполнители территориальных подразделений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по местному бюджету на соответствие решениям маслихатов о местных бюджетах на очередной финансовый год, постановлениям местных исполнительных органов о реализации местных бюджетов на очередной финансовый год.</w:t>
      </w:r>
    </w:p>
    <w:p>
      <w:pPr>
        <w:spacing w:after="0"/>
        <w:ind w:left="0"/>
        <w:jc w:val="both"/>
      </w:pPr>
      <w:r>
        <w:rPr>
          <w:rFonts w:ascii="Times New Roman"/>
          <w:b w:val="false"/>
          <w:i w:val="false"/>
          <w:color w:val="000000"/>
          <w:sz w:val="28"/>
        </w:rPr>
        <w:t>
      При невыполнении установленных требований территориальными подразделениями казначейства индивидуальные планы финансирования возвращаются для исправления с указанием причины со ссылкой на соответствующие пункты настоящих Правил (по ИС "Казначейство – клиент" отклоняются с указанием причины со ссылкой на соответствующие пункты настоящих Правил) по республиканскому бюджету - администраторам республиканских бюджетных программ, по местному бюджету - местному уполномоченному органу.";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"31. Внесение изменений в индивидуальные планы финансирования по обязательствам и платежам государственных учреждений допускается не более одного раза в месяц, за исключением случаев внесения изменений в сводные планы финансирования, планы финансирования вышестоящего бюджета по передаваемым целевым трансфертам и кредитам, исполнения исполнительных документов, распределения распределяемых бюджетных программ, а также бюджетных программ по обслуживанию и погашению государственного долга.";</w:t>
      </w:r>
    </w:p>
    <w:bookmarkStart w:name="z15"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xml:space="preserve">
      "33. На основе заявок государственных учреждений администратор бюджетных программ формирует справку на изменение планов финансирования администратора бюджетных программ по платежам и обязательствам и справки о внесении изменений в индивидуальные планы финансирования государственных учреждений (далее - справка о внесении изменений в индивидуальный план финансирования). До формирования справок о внесении изменений в индивидуальные планы финансирования, и рассмотрения заявки государственного учреждения администратор бюджетных программ, обращается в территориальное подразделение казначейства по своему местонахождению с письмом о необходимости осуществления блокировки соответствующих расходов и предоставления формы 4-20 "Сводный отчет по расходам"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Территориальное подразделение казначейства приостанавливает регистрацию обязательств и проведение платежей государственного учреждения по программам, подпрограммам, спецификам, по которым планируется изменение плановых назначений, до завершения процедур по внесению изменений в планы финансирования.";</w:t>
      </w:r>
    </w:p>
    <w:bookmarkStart w:name="z16" w:id="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xml:space="preserve">
      "При обслуживании по ИС "Казначейство-клиент" администраторы бюджетных программ прикрепляют сформированные электронные образы справок о внесении изменений в индивидуальные планы финансирования по формам согласно </w:t>
      </w:r>
      <w:r>
        <w:rPr>
          <w:rFonts w:ascii="Times New Roman"/>
          <w:b w:val="false"/>
          <w:i w:val="false"/>
          <w:color w:val="000000"/>
          <w:sz w:val="28"/>
        </w:rPr>
        <w:t>приложениям 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к настоящим Правилам к реестру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которые подписываются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Start w:name="z17" w:id="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"При возврате (отклонении) справок на внесение изменений в планы финансирования по обязательствам и платежам администратор бюджетных программ в течение одного рабочего дня с момента возврата (отклонения) представляет откорректированные справки с учетом замечаний территориального подразделения казначейства.";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"66. Администратор республиканских бюджетных программ до уточнения или корректировки республиканского бюджета со дня положительного предложения Республиканской бюджетной комиссии по приоритетным республиканским бюджетным инвестициям, включая инвестиционные проекты, а также по целевым трансфертам на развитие и кредитам, направленных на реализацию особо важных и требующих оперативной реализации задач, не прошедших этапы планирования (далее – проекты с отлагательным условием), представляет в центральный уполномоченный орган по бюджетному планированию следующую документацию:</w:t>
      </w:r>
    </w:p>
    <w:p>
      <w:pPr>
        <w:spacing w:after="0"/>
        <w:ind w:left="0"/>
        <w:jc w:val="both"/>
      </w:pPr>
      <w:r>
        <w:rPr>
          <w:rFonts w:ascii="Times New Roman"/>
          <w:b w:val="false"/>
          <w:i w:val="false"/>
          <w:color w:val="000000"/>
          <w:sz w:val="28"/>
        </w:rPr>
        <w:t>
      1) по бюджетным инвестиционным проектам:</w:t>
      </w:r>
    </w:p>
    <w:p>
      <w:pPr>
        <w:spacing w:after="0"/>
        <w:ind w:left="0"/>
        <w:jc w:val="both"/>
      </w:pPr>
      <w:r>
        <w:rPr>
          <w:rFonts w:ascii="Times New Roman"/>
          <w:b w:val="false"/>
          <w:i w:val="false"/>
          <w:color w:val="000000"/>
          <w:sz w:val="28"/>
        </w:rPr>
        <w:t>
      утвержденное в установленном порядке технико-экономическое обоснование бюджетного инвестиционного проекта, за исключением проектов, не требующих разработки технико-экономического обоснования;</w:t>
      </w:r>
    </w:p>
    <w:p>
      <w:pPr>
        <w:spacing w:after="0"/>
        <w:ind w:left="0"/>
        <w:jc w:val="both"/>
      </w:pPr>
      <w:r>
        <w:rPr>
          <w:rFonts w:ascii="Times New Roman"/>
          <w:b w:val="false"/>
          <w:i w:val="false"/>
          <w:color w:val="000000"/>
          <w:sz w:val="28"/>
        </w:rPr>
        <w:t>
      положительное экономическое заключение на инвестиционное предложение государственного инвестиционного проекта о целесообразности дальнейшей реализации бюджетного инвестиционного проекта;</w:t>
      </w:r>
    </w:p>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w:t>
      </w:r>
    </w:p>
    <w:p>
      <w:pPr>
        <w:spacing w:after="0"/>
        <w:ind w:left="0"/>
        <w:jc w:val="both"/>
      </w:pPr>
      <w:r>
        <w:rPr>
          <w:rFonts w:ascii="Times New Roman"/>
          <w:b w:val="false"/>
          <w:i w:val="false"/>
          <w:color w:val="000000"/>
          <w:sz w:val="28"/>
        </w:rPr>
        <w:t>
      2) по бюджетным инвестициям, направленным на увеличение уставных капиталов юридических лиц с участием государства:</w:t>
      </w:r>
    </w:p>
    <w:p>
      <w:pPr>
        <w:spacing w:after="0"/>
        <w:ind w:left="0"/>
        <w:jc w:val="both"/>
      </w:pPr>
      <w:r>
        <w:rPr>
          <w:rFonts w:ascii="Times New Roman"/>
          <w:b w:val="false"/>
          <w:i w:val="false"/>
          <w:color w:val="000000"/>
          <w:sz w:val="28"/>
        </w:rPr>
        <w:t>
      положительное экономическое заключение, на инвестиционное предложение государственного инвестиционного проекта о целесообразности реализации бюджетных инвестиций посредством участия государства в уставном капитале юридических лиц, подготовленное центральным или местным уполномоченным органом по государственному планированию;</w:t>
      </w:r>
    </w:p>
    <w:p>
      <w:pPr>
        <w:spacing w:after="0"/>
        <w:ind w:left="0"/>
        <w:jc w:val="both"/>
      </w:pPr>
      <w:r>
        <w:rPr>
          <w:rFonts w:ascii="Times New Roman"/>
          <w:b w:val="false"/>
          <w:i w:val="false"/>
          <w:color w:val="000000"/>
          <w:sz w:val="28"/>
        </w:rPr>
        <w:t>
      утвержденное финансово-экономическое обоснование администратором бюджетных программ, за исключением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по которым финансово-экономическое обоснование бюджетных инвестиций утверждается данными национальными холдингами и национальным управляющим холдингом;</w:t>
      </w:r>
    </w:p>
    <w:p>
      <w:pPr>
        <w:spacing w:after="0"/>
        <w:ind w:left="0"/>
        <w:jc w:val="both"/>
      </w:pPr>
      <w:r>
        <w:rPr>
          <w:rFonts w:ascii="Times New Roman"/>
          <w:b w:val="false"/>
          <w:i w:val="false"/>
          <w:color w:val="000000"/>
          <w:sz w:val="28"/>
        </w:rPr>
        <w:t>
      3) по бюджетным кредитам:</w:t>
      </w:r>
    </w:p>
    <w:p>
      <w:pPr>
        <w:spacing w:after="0"/>
        <w:ind w:left="0"/>
        <w:jc w:val="both"/>
      </w:pPr>
      <w:r>
        <w:rPr>
          <w:rFonts w:ascii="Times New Roman"/>
          <w:b w:val="false"/>
          <w:i w:val="false"/>
          <w:color w:val="000000"/>
          <w:sz w:val="28"/>
        </w:rPr>
        <w:t>
      технико-экономическое обоснование с приложением к нему положительного экономического заключения, подготовленного центральным или местным уполномоченным органом по государственному планированию, в случае направления бюджетных кредитов на реализацию бюджетных инвестиционных проектов и государственной инвестиционной политики финансовыми агентствами.</w:t>
      </w:r>
    </w:p>
    <w:p>
      <w:pPr>
        <w:spacing w:after="0"/>
        <w:ind w:left="0"/>
        <w:jc w:val="both"/>
      </w:pPr>
      <w:r>
        <w:rPr>
          <w:rFonts w:ascii="Times New Roman"/>
          <w:b w:val="false"/>
          <w:i w:val="false"/>
          <w:color w:val="000000"/>
          <w:sz w:val="28"/>
        </w:rPr>
        <w:t>
      Местные исполнительные органы не позднее уточнения или корректировки бюджета текущего финансового года представляют вышеперечисленные документы соответствующему администратору республиканских бюджетных программ по инвестиционным проектам, финансируемым за счет средств целевых трансфертов на развитие и кредитов.</w:t>
      </w:r>
    </w:p>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представленную администраторами республиканских бюджетных программ документацию на соблюдение требований бюджетного и иного законодательства.</w:t>
      </w:r>
    </w:p>
    <w:p>
      <w:pPr>
        <w:spacing w:after="0"/>
        <w:ind w:left="0"/>
        <w:jc w:val="both"/>
      </w:pPr>
      <w:r>
        <w:rPr>
          <w:rFonts w:ascii="Times New Roman"/>
          <w:b w:val="false"/>
          <w:i w:val="false"/>
          <w:color w:val="000000"/>
          <w:sz w:val="28"/>
        </w:rPr>
        <w:t>
      В случае наличия всей документации, центральный уполномоченный орган по бюджетному планированию в двухнедельный срок направляет центральному уполномоченному органу по исполнению бюджета и администраторам республиканских бюджетных программ письмо-уведомление с перечнем проектов с отлагательным условием в разрезе администраторов республиканских бюджетных программ, по которым разрешаются регистрация договоров и проведение платежей.</w:t>
      </w:r>
    </w:p>
    <w:p>
      <w:pPr>
        <w:spacing w:after="0"/>
        <w:ind w:left="0"/>
        <w:jc w:val="both"/>
      </w:pPr>
      <w:r>
        <w:rPr>
          <w:rFonts w:ascii="Times New Roman"/>
          <w:b w:val="false"/>
          <w:i w:val="false"/>
          <w:color w:val="000000"/>
          <w:sz w:val="28"/>
        </w:rPr>
        <w:t>
      Центральный уполномоченный орган по исполнению бюджета в течение 3-х рабочих дней направляет в территориальные подразделения казначейства копию письма-уведомления о перечне проектов с отлагательным условием, по которым разрешаются регистрация договоров и проведение платежей.</w:t>
      </w:r>
    </w:p>
    <w:p>
      <w:pPr>
        <w:spacing w:after="0"/>
        <w:ind w:left="0"/>
        <w:jc w:val="both"/>
      </w:pPr>
      <w:r>
        <w:rPr>
          <w:rFonts w:ascii="Times New Roman"/>
          <w:b w:val="false"/>
          <w:i w:val="false"/>
          <w:color w:val="000000"/>
          <w:sz w:val="28"/>
        </w:rPr>
        <w:t>
      В случаях непредставления соответствующей документации в установленный срок бюджетные инвестиции исключаются из республиканского бюджета при уточнении или корректировке. При этом суммы, предусмотренные на реализацию указанных бюджетных инвестиций, могут перераспределяться между другими бюджетными инвестициями соответствующего администратора бюджетных программ.";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"81. Письменные разрешения на открытие контрольных счетов наличности спонсорской, благотворительной помощи, временного размещения денег, реконвертации внешнего займа или связанного гранта выдаются на основании ходатайства соответствующего администратора бюджетных программ.</w:t>
      </w:r>
    </w:p>
    <w:p>
      <w:pPr>
        <w:spacing w:after="0"/>
        <w:ind w:left="0"/>
        <w:jc w:val="both"/>
      </w:pPr>
      <w:r>
        <w:rPr>
          <w:rFonts w:ascii="Times New Roman"/>
          <w:b w:val="false"/>
          <w:i w:val="false"/>
          <w:color w:val="000000"/>
          <w:sz w:val="28"/>
        </w:rPr>
        <w:t>
      Ходатайство администратора бюджетных программ должно содержать: наименование и код государственного учреждения, которому открывается КСН;</w:t>
      </w:r>
    </w:p>
    <w:p>
      <w:pPr>
        <w:spacing w:after="0"/>
        <w:ind w:left="0"/>
        <w:jc w:val="both"/>
      </w:pPr>
      <w:r>
        <w:rPr>
          <w:rFonts w:ascii="Times New Roman"/>
          <w:b w:val="false"/>
          <w:i w:val="false"/>
          <w:color w:val="000000"/>
          <w:sz w:val="28"/>
        </w:rPr>
        <w:t>
      наименование КСН, который требуется открыть;</w:t>
      </w:r>
    </w:p>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p>
      <w:pPr>
        <w:spacing w:after="0"/>
        <w:ind w:left="0"/>
        <w:jc w:val="both"/>
      </w:pPr>
      <w:r>
        <w:rPr>
          <w:rFonts w:ascii="Times New Roman"/>
          <w:b w:val="false"/>
          <w:i w:val="false"/>
          <w:color w:val="000000"/>
          <w:sz w:val="28"/>
        </w:rPr>
        <w:t>
      юридический и фактический адрес государственного учреждения;</w:t>
      </w:r>
    </w:p>
    <w:p>
      <w:pPr>
        <w:spacing w:after="0"/>
        <w:ind w:left="0"/>
        <w:jc w:val="both"/>
      </w:pPr>
      <w:r>
        <w:rPr>
          <w:rFonts w:ascii="Times New Roman"/>
          <w:b w:val="false"/>
          <w:i w:val="false"/>
          <w:color w:val="000000"/>
          <w:sz w:val="28"/>
        </w:rPr>
        <w:t>
      наименование и дату законодательного акта, допускающего иные кроме бюджетных средств источники финансирования, с указанием номеров подпункта, пункта, статьи (для контрольного счета наличности реконвертации внешнего займа или связанного гранта - номер и дату международного договора о государственном займе, ратифицированного Республикой Казахстан, или договора о связанном гранте, а также цели направления расходов).";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"94. Центральным уполномоченным органом по исполнению бюджета осуществляется изменение наименования государственного учреждения не позднее следующего рабочего дня со дня получения от администраторов республиканских бюджетных программ и территориальных подразделений казначейства заявок на изменение наименования государственного учреждения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После изменения наименования государственного учреждения ему выдается новое письменное разрешение в порядке, определенном настоящим параграфом, при этом ранее присвоенный контрольный счет наличности спонсорской, благотворительной помощи, временного размещения денег, реконвертации внешнего займа или связанного гранта, счет в иностранной валюте, специальный счет внешнего займа или связанного гранта, счет к специальному счету внешнего займа или связанного гранта остается без изменения.";</w:t>
      </w:r>
    </w:p>
    <w:bookmarkStart w:name="z21" w:id="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113</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"Государственные учреждения, субъекты квазигосударственного сектора и местные уполномоченные органы по исполнению бюджета, обслуживающиеся через ИС "Казначейство-клиент", самостоятельно формируют указанные в настоящем пункте отчеты.";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дополнить подпунктом 9) следующего содержания:</w:t>
      </w:r>
    </w:p>
    <w:p>
      <w:pPr>
        <w:spacing w:after="0"/>
        <w:ind w:left="0"/>
        <w:jc w:val="both"/>
      </w:pPr>
      <w:r>
        <w:rPr>
          <w:rFonts w:ascii="Times New Roman"/>
          <w:b w:val="false"/>
          <w:i w:val="false"/>
          <w:color w:val="000000"/>
          <w:sz w:val="28"/>
        </w:rPr>
        <w:t>
      "9) счете к специальному счету внешнего займа или связанного гранта:</w:t>
      </w:r>
    </w:p>
    <w:p>
      <w:pPr>
        <w:spacing w:after="0"/>
        <w:ind w:left="0"/>
        <w:jc w:val="both"/>
      </w:pPr>
      <w:r>
        <w:rPr>
          <w:rFonts w:ascii="Times New Roman"/>
          <w:b w:val="false"/>
          <w:i w:val="false"/>
          <w:color w:val="000000"/>
          <w:sz w:val="28"/>
        </w:rPr>
        <w:t>
      путем осуществления конвертации остатка денег в иностранной валюте в валюту займа с последующим восстановлением суммы на специальный счет внешнего займа или связанного гранта.";</w:t>
      </w:r>
    </w:p>
    <w:bookmarkStart w:name="z23" w:id="7"/>
    <w:p>
      <w:pPr>
        <w:spacing w:after="0"/>
        <w:ind w:left="0"/>
        <w:jc w:val="both"/>
      </w:pPr>
      <w:r>
        <w:rPr>
          <w:rFonts w:ascii="Times New Roman"/>
          <w:b w:val="false"/>
          <w:i w:val="false"/>
          <w:color w:val="000000"/>
          <w:sz w:val="28"/>
        </w:rPr>
        <w:t>
      в пункте 139:</w:t>
      </w:r>
    </w:p>
    <w:bookmarkEnd w:id="7"/>
    <w:p>
      <w:pPr>
        <w:spacing w:after="0"/>
        <w:ind w:left="0"/>
        <w:jc w:val="both"/>
      </w:pPr>
      <w:r>
        <w:rPr>
          <w:rFonts w:ascii="Times New Roman"/>
          <w:b w:val="false"/>
          <w:i w:val="false"/>
          <w:color w:val="000000"/>
          <w:sz w:val="28"/>
        </w:rPr>
        <w:t>
      часть вторая на государственном языке изложена в новой редакции, текст на русском языке остается без изменений;</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"Банковские реквизиты бенефециара платежного документа для зачисления на Сборный счет поступлений доводятся органами государственных доходов через НБ РК до банков и организаций, осуществляющих отдельные виды банковских операций, для дальнейшего уведомления плательщиков.";</w:t>
      </w:r>
    </w:p>
    <w:bookmarkStart w:name="z24"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143</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xml:space="preserve">
      "143. Распределение поступлений между республиканским и местными бюджетами, Национальным фондом Республики Казахстан и связанные с ним процедуры осуществляется центральным уполномоченным органом по исполнению бюджета по нормативам распределения на основании </w:t>
      </w:r>
      <w:r>
        <w:rPr>
          <w:rFonts w:ascii="Times New Roman"/>
          <w:b w:val="false"/>
          <w:i w:val="false"/>
          <w:color w:val="000000"/>
          <w:sz w:val="28"/>
        </w:rPr>
        <w:t>Таблицы</w:t>
      </w:r>
      <w:r>
        <w:rPr>
          <w:rFonts w:ascii="Times New Roman"/>
          <w:b w:val="false"/>
          <w:i w:val="false"/>
          <w:color w:val="000000"/>
          <w:sz w:val="28"/>
        </w:rPr>
        <w:t xml:space="preserve"> распределения поступлений бюджета между уровнями бюджетов и контрольным счетом наличности Национального фонда Республики Казахстан, утвержденной приказом Министра финансов Республики Казахстан от 18 сентября 2014 года № 404, зарегистрированным в Реестре государственной регистрации нормативных правовых актов за № 9760, и перечня организаций нефтяного сектора, ежегодно утверждаемого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 Бюджетного кодекса Республики Казахстан совместным приказом центрального уполномоченного органа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(I этап распределения).";</w:t>
      </w:r>
    </w:p>
    <w:bookmarkStart w:name="z25" w:id="9"/>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148</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"8) реквизиты платежных документов об уплате в бюджет - номер платежного документа и дата;";</w:t>
      </w:r>
    </w:p>
    <w:bookmarkStart w:name="z26" w:id="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149</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"Один экземляр предоставляет в орган государственных доходов, под роспись для формирования платежного поручения на возврат и/или зачет поступлений в следующие сроки:</w:t>
      </w:r>
    </w:p>
    <w:p>
      <w:pPr>
        <w:spacing w:after="0"/>
        <w:ind w:left="0"/>
        <w:jc w:val="both"/>
      </w:pPr>
      <w:r>
        <w:rPr>
          <w:rFonts w:ascii="Times New Roman"/>
          <w:b w:val="false"/>
          <w:i w:val="false"/>
          <w:color w:val="000000"/>
          <w:sz w:val="28"/>
        </w:rPr>
        <w:t>
      не позднее четырех рабочих дней со дня поступления заявления от плательщика на зачет;</w:t>
      </w:r>
    </w:p>
    <w:p>
      <w:pPr>
        <w:spacing w:after="0"/>
        <w:ind w:left="0"/>
        <w:jc w:val="both"/>
      </w:pPr>
      <w:r>
        <w:rPr>
          <w:rFonts w:ascii="Times New Roman"/>
          <w:b w:val="false"/>
          <w:i w:val="false"/>
          <w:color w:val="000000"/>
          <w:sz w:val="28"/>
        </w:rPr>
        <w:t>
      не позднее восьми рабочих дней со дня поступления заявления от плательщика на возврат.";</w:t>
      </w:r>
    </w:p>
    <w:bookmarkStart w:name="z27" w:id="1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162</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"Обязательство государственного учреждения по осуществлению расходов считается принятым на основании:</w:t>
      </w:r>
    </w:p>
    <w:p>
      <w:pPr>
        <w:spacing w:after="0"/>
        <w:ind w:left="0"/>
        <w:jc w:val="both"/>
      </w:pPr>
      <w:r>
        <w:rPr>
          <w:rFonts w:ascii="Times New Roman"/>
          <w:b w:val="false"/>
          <w:i w:val="false"/>
          <w:color w:val="000000"/>
          <w:sz w:val="28"/>
        </w:rPr>
        <w:t>
      1) счета-фактуры, электронного счета-фактуры, счета-извещения, счета, акта выполненных работ или другого документа, установленного законодательством Республики Казахстан, в случаях приобретения товаров, выполнения работ, оказания услуг;</w:t>
      </w:r>
    </w:p>
    <w:p>
      <w:pPr>
        <w:spacing w:after="0"/>
        <w:ind w:left="0"/>
        <w:jc w:val="both"/>
      </w:pPr>
      <w:r>
        <w:rPr>
          <w:rFonts w:ascii="Times New Roman"/>
          <w:b w:val="false"/>
          <w:i w:val="false"/>
          <w:color w:val="000000"/>
          <w:sz w:val="28"/>
        </w:rPr>
        <w:t>
      2) первичных документов по заработной плате и другим денежным выплатам работникам государственных учреждений, обязательным пенсионным взносам, добровольным пенсионным взносам и социальным отчислениям, отчислениям, производимым в бюджет, стипендиям и выплатам физическим лицам;</w:t>
      </w:r>
    </w:p>
    <w:p>
      <w:pPr>
        <w:spacing w:after="0"/>
        <w:ind w:left="0"/>
        <w:jc w:val="both"/>
      </w:pPr>
      <w:r>
        <w:rPr>
          <w:rFonts w:ascii="Times New Roman"/>
          <w:b w:val="false"/>
          <w:i w:val="false"/>
          <w:color w:val="000000"/>
          <w:sz w:val="28"/>
        </w:rPr>
        <w:t>
      3) счет к оплате администратора бюджетных программ, вышестоящего бюджета при перечислении целевых трансфертов нижестоящему бюджету;</w:t>
      </w:r>
    </w:p>
    <w:p>
      <w:pPr>
        <w:spacing w:after="0"/>
        <w:ind w:left="0"/>
        <w:jc w:val="both"/>
      </w:pPr>
      <w:r>
        <w:rPr>
          <w:rFonts w:ascii="Times New Roman"/>
          <w:b w:val="false"/>
          <w:i w:val="false"/>
          <w:color w:val="000000"/>
          <w:sz w:val="28"/>
        </w:rPr>
        <w:t>
      4) инкассового распоряжения;</w:t>
      </w:r>
    </w:p>
    <w:p>
      <w:pPr>
        <w:spacing w:after="0"/>
        <w:ind w:left="0"/>
        <w:jc w:val="both"/>
      </w:pPr>
      <w:r>
        <w:rPr>
          <w:rFonts w:ascii="Times New Roman"/>
          <w:b w:val="false"/>
          <w:i w:val="false"/>
          <w:color w:val="000000"/>
          <w:sz w:val="28"/>
        </w:rPr>
        <w:t>
      5) счета к оплате при проведении платежей по особым расходам и другим видам расходов, не включенным в данный перечень.";</w:t>
      </w:r>
    </w:p>
    <w:bookmarkStart w:name="z28" w:id="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168</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"168. По каждому коду бюджетной классификации расходов авансовая (предварительная) оплата в размере не более 50 процентов от суммы договора на текущий финансовый год допускается по следующим спецификам экономической классификации расходов:</w:t>
      </w:r>
    </w:p>
    <w:p>
      <w:pPr>
        <w:spacing w:after="0"/>
        <w:ind w:left="0"/>
        <w:jc w:val="both"/>
      </w:pPr>
      <w:r>
        <w:rPr>
          <w:rFonts w:ascii="Times New Roman"/>
          <w:b w:val="false"/>
          <w:i w:val="false"/>
          <w:color w:val="000000"/>
          <w:sz w:val="28"/>
        </w:rPr>
        <w:t>
      141 "Приобретение продуктов питания";</w:t>
      </w:r>
    </w:p>
    <w:p>
      <w:pPr>
        <w:spacing w:after="0"/>
        <w:ind w:left="0"/>
        <w:jc w:val="both"/>
      </w:pPr>
      <w:r>
        <w:rPr>
          <w:rFonts w:ascii="Times New Roman"/>
          <w:b w:val="false"/>
          <w:i w:val="false"/>
          <w:color w:val="000000"/>
          <w:sz w:val="28"/>
        </w:rPr>
        <w:t>
      142 "Приобретение лекарственных средств и прочих изделий медицинского назначения.";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"173. При осуществлении формирования государственных ресурсов зерна перечисление денежных средств агенту по управлению государственными ресурсами зерна осуществляется единовременными выплатами в размерах сумм на весенне-летнее финансирование и осенний закуп зерна согласно договора.";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"183. Допускается оплата государственным учреждением/субъектом квазигосударственного сектора субъекту естественной монополии и субъекту, занимающему доминирующее (монопольное) положение на определенном рынке закупаемых товаров работ, услуг, доля которых на таком рынке равна ста процентам за оказанные услуги (коммунальные услуги, услуги вывоза мусора, услуги связи) в январе текущего финансового года по договору, заключенному на текущий финансовый год по документам к оплате, выставленной за декабрь истекшего финансового года.";</w:t>
      </w:r>
    </w:p>
    <w:bookmarkStart w:name="z8" w:id="13"/>
    <w:p>
      <w:pPr>
        <w:spacing w:after="0"/>
        <w:ind w:left="0"/>
        <w:jc w:val="both"/>
      </w:pPr>
      <w:r>
        <w:rPr>
          <w:rFonts w:ascii="Times New Roman"/>
          <w:b w:val="false"/>
          <w:i w:val="false"/>
          <w:color w:val="000000"/>
          <w:sz w:val="28"/>
        </w:rPr>
        <w:t>
      дополнить пунктом 187-1 следующего содержания:</w:t>
      </w:r>
    </w:p>
    <w:bookmarkEnd w:id="13"/>
    <w:p>
      <w:pPr>
        <w:spacing w:after="0"/>
        <w:ind w:left="0"/>
        <w:jc w:val="both"/>
      </w:pPr>
      <w:r>
        <w:rPr>
          <w:rFonts w:ascii="Times New Roman"/>
          <w:b w:val="false"/>
          <w:i w:val="false"/>
          <w:color w:val="000000"/>
          <w:sz w:val="28"/>
        </w:rPr>
        <w:t>
      "187-1. При наличии кредиторской задолженности, возникшей, в том числе, вследствие секвестра и/или при отсутствии либо недостаточности денег на КСН соответствующих бюджетов, - по видам расходов, по которым регистрация заключенных договоров является обязательной, государственное учреждение представляет в территориальное подразделение казначейства заявку на регистрацию гражданско-правовой сделки на сумму кредиторской задолженности с приложением (прикреплением) копию договора, по которому образовалась кредиторская задолженность и акт сверки, подтверждающий наличие и сумму кредиторской задолженности на 1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p>
      <w:pPr>
        <w:spacing w:after="0"/>
        <w:ind w:left="0"/>
        <w:jc w:val="both"/>
      </w:pPr>
      <w:r>
        <w:rPr>
          <w:rFonts w:ascii="Times New Roman"/>
          <w:b w:val="false"/>
          <w:i w:val="false"/>
          <w:color w:val="000000"/>
          <w:sz w:val="28"/>
        </w:rPr>
        <w:t>
      Также представляется пояснительная записка, в которой указаны номера заявок и уведомлений о регистрации обязательства (№ и дата договора и при наличии № и дата дополнительного соглашения) и причина образования кредиторской задолженности.</w:t>
      </w:r>
    </w:p>
    <w:p>
      <w:pPr>
        <w:spacing w:after="0"/>
        <w:ind w:left="0"/>
        <w:jc w:val="both"/>
      </w:pPr>
      <w:r>
        <w:rPr>
          <w:rFonts w:ascii="Times New Roman"/>
          <w:b w:val="false"/>
          <w:i w:val="false"/>
          <w:color w:val="000000"/>
          <w:sz w:val="28"/>
        </w:rPr>
        <w:t>
      По спецификам и видам расходов, не требующих обязательной регистрации гражданско-правовой сделки, государственное учреждение представляет в территориальное подразделение казначейства счет к оплате с приложением (прикреплением) акта сверки по состоянию на 1 число месяца, в котором погашается кредиторская задолженность.</w:t>
      </w:r>
    </w:p>
    <w:p>
      <w:pPr>
        <w:spacing w:after="0"/>
        <w:ind w:left="0"/>
        <w:jc w:val="both"/>
      </w:pPr>
      <w:r>
        <w:rPr>
          <w:rFonts w:ascii="Times New Roman"/>
          <w:b w:val="false"/>
          <w:i w:val="false"/>
          <w:color w:val="000000"/>
          <w:sz w:val="28"/>
        </w:rPr>
        <w:t>
      В поле "Назначение платежа" счета к оплате дополнительно указывается причина образования кредиторской задолженности.</w:t>
      </w:r>
    </w:p>
    <w:p>
      <w:pPr>
        <w:spacing w:after="0"/>
        <w:ind w:left="0"/>
        <w:jc w:val="both"/>
      </w:pPr>
      <w:r>
        <w:rPr>
          <w:rFonts w:ascii="Times New Roman"/>
          <w:b w:val="false"/>
          <w:i w:val="false"/>
          <w:color w:val="000000"/>
          <w:sz w:val="28"/>
        </w:rPr>
        <w:t>
      Кредиторская задолженность погашается по той же специфике, по которой образовалась кредиторская задолженность.";</w:t>
      </w:r>
    </w:p>
    <w:bookmarkStart w:name="z31" w:id="1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188</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"Для регистрации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заявка на регистрацию гражданско-правовой сделки предоставляется государственным учреждением на бумажном носителе с обязательным приложением копии положительного заключения комплексной вневедомственной экспертизы по проектно-сметной документации, за исключением договора, когда услуга по разработке проектной (проектно-сметной) документации, проектно-изыскательных работ и их государственная экспертиза включена в стоимость договора.";</w:t>
      </w:r>
    </w:p>
    <w:bookmarkStart w:name="z32" w:id="15"/>
    <w:p>
      <w:pPr>
        <w:spacing w:after="0"/>
        <w:ind w:left="0"/>
        <w:jc w:val="both"/>
      </w:pPr>
      <w:r>
        <w:rPr>
          <w:rFonts w:ascii="Times New Roman"/>
          <w:b w:val="false"/>
          <w:i w:val="false"/>
          <w:color w:val="000000"/>
          <w:sz w:val="28"/>
        </w:rPr>
        <w:t xml:space="preserve">
      часть вторую, третью и четвертую </w:t>
      </w:r>
      <w:r>
        <w:rPr>
          <w:rFonts w:ascii="Times New Roman"/>
          <w:b w:val="false"/>
          <w:i w:val="false"/>
          <w:color w:val="000000"/>
          <w:sz w:val="28"/>
        </w:rPr>
        <w:t>пункта 189</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"При оформлении заявки о возвращении гарантийного взноса участникам аукциона по продаже арестованного и конфискованного имущества в ИС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p>
      <w:pPr>
        <w:spacing w:after="0"/>
        <w:ind w:left="0"/>
        <w:jc w:val="both"/>
      </w:pPr>
      <w:r>
        <w:rPr>
          <w:rFonts w:ascii="Times New Roman"/>
          <w:b w:val="false"/>
          <w:i w:val="false"/>
          <w:color w:val="000000"/>
          <w:sz w:val="28"/>
        </w:rPr>
        <w:t xml:space="preserve">
      В случае изменения (отсутствия) реквизитов получателя денег в ИИСК, государственным учреждением предоставляется на бумажном носителе или электронным образом по ИС "Казначейство-клиент" заявка на внесение изменений реквизитов получателя денег согласно </w:t>
      </w:r>
      <w:r>
        <w:rPr>
          <w:rFonts w:ascii="Times New Roman"/>
          <w:b w:val="false"/>
          <w:i w:val="false"/>
          <w:color w:val="000000"/>
          <w:sz w:val="28"/>
        </w:rPr>
        <w:t>приложениям 65</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3), 4) настоящего пункта, подтверждающих реквизиты, по которым вносятся изменения.</w:t>
      </w:r>
    </w:p>
    <w:p>
      <w:pPr>
        <w:spacing w:after="0"/>
        <w:ind w:left="0"/>
        <w:jc w:val="both"/>
      </w:pPr>
      <w:r>
        <w:rPr>
          <w:rFonts w:ascii="Times New Roman"/>
          <w:b w:val="false"/>
          <w:i w:val="false"/>
          <w:color w:val="000000"/>
          <w:sz w:val="28"/>
        </w:rPr>
        <w:t xml:space="preserve">
      В случае отсутствия получателя денег у государственного учреждения при создании заявки на регистрацию гражданско-правовой сделки предоставляемой электронным образом по ИС "Казначейство-клиент", государственным учреждением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w:t>
      </w:r>
      <w:r>
        <w:rPr>
          <w:rFonts w:ascii="Times New Roman"/>
          <w:b w:val="false"/>
          <w:i w:val="false"/>
          <w:color w:val="000000"/>
          <w:sz w:val="28"/>
        </w:rPr>
        <w:t>приложениям 65</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"202. При несоответствии заявки с приложенными к ней документами либо договора требованиям, установленным </w:t>
      </w:r>
      <w:r>
        <w:rPr>
          <w:rFonts w:ascii="Times New Roman"/>
          <w:b w:val="false"/>
          <w:i w:val="false"/>
          <w:color w:val="000000"/>
          <w:sz w:val="28"/>
        </w:rPr>
        <w:t>пунктами 163</w:t>
      </w:r>
      <w:r>
        <w:rPr>
          <w:rFonts w:ascii="Times New Roman"/>
          <w:b w:val="false"/>
          <w:i w:val="false"/>
          <w:color w:val="000000"/>
          <w:sz w:val="28"/>
        </w:rPr>
        <w:t>-</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настоящих Правил, территориальное подразделение казначейства возвращает заявку и документы, приложенные к ней, в случаях:</w:t>
      </w:r>
    </w:p>
    <w:p>
      <w:pPr>
        <w:spacing w:after="0"/>
        <w:ind w:left="0"/>
        <w:jc w:val="both"/>
      </w:pPr>
      <w:r>
        <w:rPr>
          <w:rFonts w:ascii="Times New Roman"/>
          <w:b w:val="false"/>
          <w:i w:val="false"/>
          <w:color w:val="000000"/>
          <w:sz w:val="28"/>
        </w:rPr>
        <w:t>
      1) обнаружения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p>
    <w:p>
      <w:pPr>
        <w:spacing w:after="0"/>
        <w:ind w:left="0"/>
        <w:jc w:val="both"/>
      </w:pPr>
      <w:r>
        <w:rPr>
          <w:rFonts w:ascii="Times New Roman"/>
          <w:b w:val="false"/>
          <w:i w:val="false"/>
          <w:color w:val="000000"/>
          <w:sz w:val="28"/>
        </w:rPr>
        <w:t>
      2) обнаружения несоответствия после приема, в ходе проверки, в письменном виде за подписью руководителя территориального подразделения казначейства в течение 2-х рабочих дней со дня их предоставления в территориальное подразделение казначейства, при этом второй экземпляр заявки остается со вторым экземпляром письма.</w:t>
      </w:r>
    </w:p>
    <w:p>
      <w:pPr>
        <w:spacing w:after="0"/>
        <w:ind w:left="0"/>
        <w:jc w:val="both"/>
      </w:pPr>
      <w:r>
        <w:rPr>
          <w:rFonts w:ascii="Times New Roman"/>
          <w:b w:val="false"/>
          <w:i w:val="false"/>
          <w:color w:val="000000"/>
          <w:sz w:val="28"/>
        </w:rPr>
        <w:t xml:space="preserve">
      При несоответствии в ИС "Казначейство-клиент" электронного образа заявки с прикрепленными к ней документами либо договора требованиям, установленным </w:t>
      </w:r>
      <w:r>
        <w:rPr>
          <w:rFonts w:ascii="Times New Roman"/>
          <w:b w:val="false"/>
          <w:i w:val="false"/>
          <w:color w:val="000000"/>
          <w:sz w:val="28"/>
        </w:rPr>
        <w:t>пунктами 199</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настоящих Правил, территориальное подразделение казначейства отклоняет заявку с указанием причины отклонения, со ссылкой на соответствующие пункты настоящих Правил.";</w:t>
      </w:r>
    </w:p>
    <w:bookmarkStart w:name="z34" w:id="16"/>
    <w:p>
      <w:pPr>
        <w:spacing w:after="0"/>
        <w:ind w:left="0"/>
        <w:jc w:val="both"/>
      </w:pPr>
      <w:r>
        <w:rPr>
          <w:rFonts w:ascii="Times New Roman"/>
          <w:b w:val="false"/>
          <w:i w:val="false"/>
          <w:color w:val="000000"/>
          <w:sz w:val="28"/>
        </w:rPr>
        <w:t xml:space="preserve">
      часть первая и вторая </w:t>
      </w:r>
      <w:r>
        <w:rPr>
          <w:rFonts w:ascii="Times New Roman"/>
          <w:b w:val="false"/>
          <w:i w:val="false"/>
          <w:color w:val="000000"/>
          <w:sz w:val="28"/>
        </w:rPr>
        <w:t>пункта 213</w:t>
      </w:r>
      <w:r>
        <w:rPr>
          <w:rFonts w:ascii="Times New Roman"/>
          <w:b w:val="false"/>
          <w:i w:val="false"/>
          <w:color w:val="000000"/>
          <w:sz w:val="28"/>
        </w:rPr>
        <w:t xml:space="preserve"> на государственном языке изложена в новой редакции, текст на русском языке остается без изменений;</w:t>
      </w:r>
    </w:p>
    <w:bookmarkEnd w:id="16"/>
    <w:bookmarkStart w:name="z35" w:id="17"/>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215</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"8) предоставление копии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"220. Ответственный исполнитель территориального подразделения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Правилами, проверяет их комплектность, соответствие требованиям, установленными параграфами</w:t>
      </w:r>
      <w:r>
        <w:rPr>
          <w:rFonts w:ascii="Times New Roman"/>
          <w:b w:val="false"/>
          <w:i w:val="false"/>
          <w:color w:val="000000"/>
          <w:sz w:val="28"/>
        </w:rPr>
        <w:t xml:space="preserve"> 8</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главы 6 настоящих Правил.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установленными </w:t>
      </w:r>
      <w:r>
        <w:rPr>
          <w:rFonts w:ascii="Times New Roman"/>
          <w:b w:val="false"/>
          <w:i w:val="false"/>
          <w:color w:val="000000"/>
          <w:sz w:val="28"/>
        </w:rPr>
        <w:t>параграфами 8</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главы 6 настоящих Правил, ставит подпись, дату и оттиск штампа на 2-х экземплярах реестра и на приложенных к реестру счетах к оплате. Подписанный и проштампованный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территориальном подразделении казначейства для дальнейшего исполнения.</w:t>
      </w:r>
    </w:p>
    <w:p>
      <w:pPr>
        <w:spacing w:after="0"/>
        <w:ind w:left="0"/>
        <w:jc w:val="both"/>
      </w:pPr>
      <w:r>
        <w:rPr>
          <w:rFonts w:ascii="Times New Roman"/>
          <w:b w:val="false"/>
          <w:i w:val="false"/>
          <w:color w:val="000000"/>
          <w:sz w:val="28"/>
        </w:rPr>
        <w:t xml:space="preserve">
      При обслуживании государственного учреждения по ИС "Казначейство-клиент" ответственный исполнитель территориального подразделения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установленными </w:t>
      </w:r>
      <w:r>
        <w:rPr>
          <w:rFonts w:ascii="Times New Roman"/>
          <w:b w:val="false"/>
          <w:i w:val="false"/>
          <w:color w:val="000000"/>
          <w:sz w:val="28"/>
        </w:rPr>
        <w:t>параграфами 8</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главы 6 настоящих Правил, и утверждает электронный образ счета к оплате.</w:t>
      </w:r>
    </w:p>
    <w:p>
      <w:pPr>
        <w:spacing w:after="0"/>
        <w:ind w:left="0"/>
        <w:jc w:val="both"/>
      </w:pPr>
      <w:r>
        <w:rPr>
          <w:rFonts w:ascii="Times New Roman"/>
          <w:b w:val="false"/>
          <w:i w:val="false"/>
          <w:color w:val="000000"/>
          <w:sz w:val="28"/>
        </w:rPr>
        <w:t xml:space="preserve">
      При отсутствии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p>
    <w:p>
      <w:pPr>
        <w:spacing w:after="0"/>
        <w:ind w:left="0"/>
        <w:jc w:val="both"/>
      </w:pPr>
      <w:r>
        <w:rPr>
          <w:rFonts w:ascii="Times New Roman"/>
          <w:b w:val="false"/>
          <w:i w:val="false"/>
          <w:color w:val="000000"/>
          <w:sz w:val="28"/>
        </w:rPr>
        <w:t>
      1) для юридического лица:</w:t>
      </w:r>
    </w:p>
    <w:p>
      <w:pPr>
        <w:spacing w:after="0"/>
        <w:ind w:left="0"/>
        <w:jc w:val="both"/>
      </w:pPr>
      <w:r>
        <w:rPr>
          <w:rFonts w:ascii="Times New Roman"/>
          <w:b w:val="false"/>
          <w:i w:val="false"/>
          <w:color w:val="000000"/>
          <w:sz w:val="28"/>
        </w:rPr>
        <w:t>
      копия свидетельства/справки о регистрации (перерегистрации) юридического лица/копия регистрационного свидетельства о регистрации нерезидента в качестве налогоплательщика;</w:t>
      </w:r>
    </w:p>
    <w:p>
      <w:pPr>
        <w:spacing w:after="0"/>
        <w:ind w:left="0"/>
        <w:jc w:val="both"/>
      </w:pPr>
      <w:r>
        <w:rPr>
          <w:rFonts w:ascii="Times New Roman"/>
          <w:b w:val="false"/>
          <w:i w:val="false"/>
          <w:color w:val="000000"/>
          <w:sz w:val="28"/>
        </w:rPr>
        <w:t>
      документ банка о наличии банковского счета с указанием его номера;</w:t>
      </w:r>
    </w:p>
    <w:p>
      <w:pPr>
        <w:spacing w:after="0"/>
        <w:ind w:left="0"/>
        <w:jc w:val="both"/>
      </w:pPr>
      <w:r>
        <w:rPr>
          <w:rFonts w:ascii="Times New Roman"/>
          <w:b w:val="false"/>
          <w:i w:val="false"/>
          <w:color w:val="000000"/>
          <w:sz w:val="28"/>
        </w:rPr>
        <w:t xml:space="preserve">
      2) для физического лица: </w:t>
      </w:r>
    </w:p>
    <w:p>
      <w:pPr>
        <w:spacing w:after="0"/>
        <w:ind w:left="0"/>
        <w:jc w:val="both"/>
      </w:pPr>
      <w:r>
        <w:rPr>
          <w:rFonts w:ascii="Times New Roman"/>
          <w:b w:val="false"/>
          <w:i w:val="false"/>
          <w:color w:val="000000"/>
          <w:sz w:val="28"/>
        </w:rPr>
        <w:t>
      копия документа, удостоверяющего личность/вид на жительство иностранца, или свидетельства о регистрации индивидуального предпринимателя, свидетельства о постановке на регистрационный учет в качестве частного нотариуса, адвоката, частного судебного исполнителя;</w:t>
      </w:r>
    </w:p>
    <w:p>
      <w:pPr>
        <w:spacing w:after="0"/>
        <w:ind w:left="0"/>
        <w:jc w:val="both"/>
      </w:pPr>
      <w:r>
        <w:rPr>
          <w:rFonts w:ascii="Times New Roman"/>
          <w:b w:val="false"/>
          <w:i w:val="false"/>
          <w:color w:val="000000"/>
          <w:sz w:val="28"/>
        </w:rPr>
        <w:t>
      документ банка о наличии банковского счета с указанием его номера;</w:t>
      </w:r>
    </w:p>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p>
      <w:pPr>
        <w:spacing w:after="0"/>
        <w:ind w:left="0"/>
        <w:jc w:val="both"/>
      </w:pPr>
      <w:r>
        <w:rPr>
          <w:rFonts w:ascii="Times New Roman"/>
          <w:b w:val="false"/>
          <w:i w:val="false"/>
          <w:color w:val="000000"/>
          <w:sz w:val="28"/>
        </w:rPr>
        <w:t>
      4) для получателя денег в иностранной валюте:</w:t>
      </w:r>
    </w:p>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w:t>
      </w:r>
    </w:p>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p>
      <w:pPr>
        <w:spacing w:after="0"/>
        <w:ind w:left="0"/>
        <w:jc w:val="both"/>
      </w:pPr>
      <w:r>
        <w:rPr>
          <w:rFonts w:ascii="Times New Roman"/>
          <w:b w:val="false"/>
          <w:i w:val="false"/>
          <w:color w:val="000000"/>
          <w:sz w:val="28"/>
        </w:rPr>
        <w:t>
      При оформлении заявки о возвращении гарантийного взноса участникам аукциона по продаже арестованного и конфискованного имущества в ИС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p>
      <w:pPr>
        <w:spacing w:after="0"/>
        <w:ind w:left="0"/>
        <w:jc w:val="both"/>
      </w:pPr>
      <w:r>
        <w:rPr>
          <w:rFonts w:ascii="Times New Roman"/>
          <w:b w:val="false"/>
          <w:i w:val="false"/>
          <w:color w:val="000000"/>
          <w:sz w:val="28"/>
        </w:rPr>
        <w:t xml:space="preserve">
      При изменении (отсутствии) реквизитов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предоставляется на бумажном носителе или электронном образом по ИС "Казначейство-клиент" заявка на внесение изменений реквизитов получателя денег согласно </w:t>
      </w:r>
      <w:r>
        <w:rPr>
          <w:rFonts w:ascii="Times New Roman"/>
          <w:b w:val="false"/>
          <w:i w:val="false"/>
          <w:color w:val="000000"/>
          <w:sz w:val="28"/>
        </w:rPr>
        <w:t>приложениям 65</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настоящего пункта, подтверждающих реквизиты, по которым вносятся изменения.</w:t>
      </w:r>
    </w:p>
    <w:p>
      <w:pPr>
        <w:spacing w:after="0"/>
        <w:ind w:left="0"/>
        <w:jc w:val="both"/>
      </w:pPr>
      <w:r>
        <w:rPr>
          <w:rFonts w:ascii="Times New Roman"/>
          <w:b w:val="false"/>
          <w:i w:val="false"/>
          <w:color w:val="000000"/>
          <w:sz w:val="28"/>
        </w:rPr>
        <w:t xml:space="preserve">
      В случае отсутствия получателя денег у государственного учреждения при создании счета к оплате, предоставляемого электронным образом по ИС "Казначейство-клиент", государственным учреждением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w:t>
      </w:r>
    </w:p>
    <w:bookmarkStart w:name="z37"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222</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подпункты 20) и 21) изложить в следующей редакции:</w:t>
      </w:r>
    </w:p>
    <w:p>
      <w:pPr>
        <w:spacing w:after="0"/>
        <w:ind w:left="0"/>
        <w:jc w:val="both"/>
      </w:pPr>
      <w:r>
        <w:rPr>
          <w:rFonts w:ascii="Times New Roman"/>
          <w:b w:val="false"/>
          <w:i w:val="false"/>
          <w:color w:val="000000"/>
          <w:sz w:val="28"/>
        </w:rPr>
        <w:t>
      "20) прикрепление уведомления по ИС "Казначейство-клиент" к счету к оплате без соблюдения требований, предусмотренных абзацами вторым, третьим, четвертым 210 настоящих Правил;</w:t>
      </w:r>
    </w:p>
    <w:p>
      <w:pPr>
        <w:spacing w:after="0"/>
        <w:ind w:left="0"/>
        <w:jc w:val="both"/>
      </w:pPr>
      <w:r>
        <w:rPr>
          <w:rFonts w:ascii="Times New Roman"/>
          <w:b w:val="false"/>
          <w:i w:val="false"/>
          <w:color w:val="000000"/>
          <w:sz w:val="28"/>
        </w:rPr>
        <w:t>
      21) несоответствия судебных актов предоставляемых со счетами к оплате при проведений платежей государственными учреждениями по исполнению судебных актов со счета временного размещения денег данным счета к оплате;";</w:t>
      </w:r>
    </w:p>
    <w:bookmarkStart w:name="z38" w:id="19"/>
    <w:p>
      <w:pPr>
        <w:spacing w:after="0"/>
        <w:ind w:left="0"/>
        <w:jc w:val="both"/>
      </w:pPr>
      <w:r>
        <w:rPr>
          <w:rFonts w:ascii="Times New Roman"/>
          <w:b w:val="false"/>
          <w:i w:val="false"/>
          <w:color w:val="000000"/>
          <w:sz w:val="28"/>
        </w:rPr>
        <w:t>
      подпункт 22) исключить;</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224</w:t>
      </w:r>
      <w:r>
        <w:rPr>
          <w:rFonts w:ascii="Times New Roman"/>
          <w:b w:val="false"/>
          <w:i w:val="false"/>
          <w:color w:val="000000"/>
          <w:sz w:val="28"/>
        </w:rPr>
        <w:t>:</w:t>
      </w:r>
    </w:p>
    <w:p>
      <w:pPr>
        <w:spacing w:after="0"/>
        <w:ind w:left="0"/>
        <w:jc w:val="both"/>
      </w:pPr>
      <w:r>
        <w:rPr>
          <w:rFonts w:ascii="Times New Roman"/>
          <w:b w:val="false"/>
          <w:i w:val="false"/>
          <w:color w:val="000000"/>
          <w:sz w:val="28"/>
        </w:rPr>
        <w:t>
      подпункт 16) изложить в следующей редакции:</w:t>
      </w:r>
    </w:p>
    <w:p>
      <w:pPr>
        <w:spacing w:after="0"/>
        <w:ind w:left="0"/>
        <w:jc w:val="both"/>
      </w:pPr>
      <w:r>
        <w:rPr>
          <w:rFonts w:ascii="Times New Roman"/>
          <w:b w:val="false"/>
          <w:i w:val="false"/>
          <w:color w:val="000000"/>
          <w:sz w:val="28"/>
        </w:rPr>
        <w:t>
      16) в поле "Назначение платежа": указываются назначение платежа, наименование, номер и дата документа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и дополнительно:</w:t>
      </w:r>
    </w:p>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p>
      <w:pPr>
        <w:spacing w:after="0"/>
        <w:ind w:left="0"/>
        <w:jc w:val="both"/>
      </w:pPr>
      <w:r>
        <w:rPr>
          <w:rFonts w:ascii="Times New Roman"/>
          <w:b w:val="false"/>
          <w:i w:val="false"/>
          <w:color w:val="000000"/>
          <w:sz w:val="28"/>
        </w:rPr>
        <w:t>
      по счетам к оплате по заключенным договорам, не подлежащим регистрации в территориальных подразделениях казначейства - номер и дата договора; при оплате банковских услуг размер процентной выплаты - в соответствии с условиями заключенного договора;</w:t>
      </w:r>
    </w:p>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КСН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p>
      <w:pPr>
        <w:spacing w:after="0"/>
        <w:ind w:left="0"/>
        <w:jc w:val="both"/>
      </w:pPr>
      <w:r>
        <w:rPr>
          <w:rFonts w:ascii="Times New Roman"/>
          <w:b w:val="false"/>
          <w:i w:val="false"/>
          <w:color w:val="000000"/>
          <w:sz w:val="28"/>
        </w:rPr>
        <w:t>
      период, за который осуществляется платеж (не указывается в случае проведения платежей, носящих разовый характер и не требующих указания периода);</w:t>
      </w:r>
    </w:p>
    <w:p>
      <w:pPr>
        <w:spacing w:after="0"/>
        <w:ind w:left="0"/>
        <w:jc w:val="both"/>
      </w:pPr>
      <w:r>
        <w:rPr>
          <w:rFonts w:ascii="Times New Roman"/>
          <w:b w:val="false"/>
          <w:i w:val="false"/>
          <w:color w:val="000000"/>
          <w:sz w:val="28"/>
        </w:rPr>
        <w:t>
      наименование и БИН структурных подразделений государственного учреждения, являющихся юридическими лицами, при уплате налогов и других обязательных платежей в бюджет, за которые осуществляются данные перечисления;</w:t>
      </w:r>
    </w:p>
    <w:p>
      <w:pPr>
        <w:spacing w:after="0"/>
        <w:ind w:left="0"/>
        <w:jc w:val="both"/>
      </w:pPr>
      <w:r>
        <w:rPr>
          <w:rFonts w:ascii="Times New Roman"/>
          <w:b w:val="false"/>
          <w:i w:val="false"/>
          <w:color w:val="000000"/>
          <w:sz w:val="28"/>
        </w:rPr>
        <w:t>
      при проведении платежей в национальной валюте на счета нерезидентов за пределами Республики Казахстан - наименование и реквизиты конечного получателя денег-нерезидента;";</w:t>
      </w:r>
    </w:p>
    <w:bookmarkStart w:name="z40" w:id="20"/>
    <w:p>
      <w:pPr>
        <w:spacing w:after="0"/>
        <w:ind w:left="0"/>
        <w:jc w:val="both"/>
      </w:pPr>
      <w:r>
        <w:rPr>
          <w:rFonts w:ascii="Times New Roman"/>
          <w:b w:val="false"/>
          <w:i w:val="false"/>
          <w:color w:val="000000"/>
          <w:sz w:val="28"/>
        </w:rPr>
        <w:t>
      подпункт 21) изложить в следующей редакции:</w:t>
      </w:r>
    </w:p>
    <w:bookmarkEnd w:id="20"/>
    <w:p>
      <w:pPr>
        <w:spacing w:after="0"/>
        <w:ind w:left="0"/>
        <w:jc w:val="both"/>
      </w:pPr>
      <w:r>
        <w:rPr>
          <w:rFonts w:ascii="Times New Roman"/>
          <w:b w:val="false"/>
          <w:i w:val="false"/>
          <w:color w:val="000000"/>
          <w:sz w:val="28"/>
        </w:rPr>
        <w:t>
      21) в поле "Ф.И.О. главного бухгалтера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фамилия) уполномоченного лица государственного учреждения, имеющего право второй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p>
      <w:pPr>
        <w:spacing w:after="0"/>
        <w:ind w:left="0"/>
        <w:jc w:val="both"/>
      </w:pPr>
      <w:r>
        <w:rPr>
          <w:rFonts w:ascii="Times New Roman"/>
          <w:b w:val="false"/>
          <w:i w:val="false"/>
          <w:color w:val="000000"/>
          <w:sz w:val="28"/>
        </w:rPr>
        <w:t>
      Счет к оплате по ИС "Казначейство-клиент" подписывается ЭЦП руководителя государственного учреждения, уполномоченного лица государственного учреждения, имеющего право первой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 и ЭЦП главного бухгалтера либо уполномоченного лица государственного учреждения, имеющего право второй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p>
      <w:pPr>
        <w:spacing w:after="0"/>
        <w:ind w:left="0"/>
        <w:jc w:val="both"/>
      </w:pPr>
      <w:r>
        <w:rPr>
          <w:rFonts w:ascii="Times New Roman"/>
          <w:b w:val="false"/>
          <w:i w:val="false"/>
          <w:color w:val="000000"/>
          <w:sz w:val="28"/>
        </w:rPr>
        <w:t>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w:t>
      </w:r>
    </w:p>
    <w:p>
      <w:pPr>
        <w:spacing w:after="0"/>
        <w:ind w:left="0"/>
        <w:jc w:val="both"/>
      </w:pPr>
      <w:r>
        <w:rPr>
          <w:rFonts w:ascii="Times New Roman"/>
          <w:b w:val="false"/>
          <w:i w:val="false"/>
          <w:color w:val="000000"/>
          <w:sz w:val="28"/>
        </w:rPr>
        <w:t>
      Заполнение полей "КОд", "КБе", "КНП" осуществляется в соответствии с банковским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"225. При создании электронных счетов к оплате в соответствующих электронных полях необходимо указывать тип платежа:</w:t>
      </w:r>
    </w:p>
    <w:p>
      <w:pPr>
        <w:spacing w:after="0"/>
        <w:ind w:left="0"/>
        <w:jc w:val="both"/>
      </w:pPr>
      <w:r>
        <w:rPr>
          <w:rFonts w:ascii="Times New Roman"/>
          <w:b w:val="false"/>
          <w:i w:val="false"/>
          <w:color w:val="000000"/>
          <w:sz w:val="28"/>
        </w:rPr>
        <w:t>
      1 - обычный платеж;</w:t>
      </w:r>
    </w:p>
    <w:p>
      <w:pPr>
        <w:spacing w:after="0"/>
        <w:ind w:left="0"/>
        <w:jc w:val="both"/>
      </w:pPr>
      <w:r>
        <w:rPr>
          <w:rFonts w:ascii="Times New Roman"/>
          <w:b w:val="false"/>
          <w:i w:val="false"/>
          <w:color w:val="000000"/>
          <w:sz w:val="28"/>
        </w:rPr>
        <w:t>
      2 - сводный 10 % пенсионный платеж с приложением;</w:t>
      </w:r>
    </w:p>
    <w:p>
      <w:pPr>
        <w:spacing w:after="0"/>
        <w:ind w:left="0"/>
        <w:jc w:val="both"/>
      </w:pPr>
      <w:r>
        <w:rPr>
          <w:rFonts w:ascii="Times New Roman"/>
          <w:b w:val="false"/>
          <w:i w:val="false"/>
          <w:color w:val="000000"/>
          <w:sz w:val="28"/>
        </w:rPr>
        <w:t>
      3 - перечисление заработной платы и дивидендов;</w:t>
      </w:r>
    </w:p>
    <w:p>
      <w:pPr>
        <w:spacing w:after="0"/>
        <w:ind w:left="0"/>
        <w:jc w:val="both"/>
      </w:pPr>
      <w:r>
        <w:rPr>
          <w:rFonts w:ascii="Times New Roman"/>
          <w:b w:val="false"/>
          <w:i w:val="false"/>
          <w:color w:val="000000"/>
          <w:sz w:val="28"/>
        </w:rPr>
        <w:t>
      4 - социальные отчисления с приложением.</w:t>
      </w:r>
    </w:p>
    <w:p>
      <w:pPr>
        <w:spacing w:after="0"/>
        <w:ind w:left="0"/>
        <w:jc w:val="both"/>
      </w:pPr>
      <w:r>
        <w:rPr>
          <w:rFonts w:ascii="Times New Roman"/>
          <w:b w:val="false"/>
          <w:i w:val="false"/>
          <w:color w:val="000000"/>
          <w:sz w:val="28"/>
        </w:rPr>
        <w:t>
      С целью не допущения искажения сведений, содержащихся в выходных формах отчетности, счета к оплате созданные государственным учреждением, но не подписанные руководителем государственного учреждения, по состоянию на 16.00 часов последнего числа месяца, а в декабре текущего финансового года эта дата может быть раньше, удаляются государственным учреждением из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"238. Для проведения платежей согласно условиям договора, зарегистрированного в территориальном подразделении казначейства государственное учреждение предоставляет на бумажном носителе реестр счетов к оплате, счета к оплате и:</w:t>
      </w:r>
    </w:p>
    <w:p>
      <w:pPr>
        <w:spacing w:after="0"/>
        <w:ind w:left="0"/>
        <w:jc w:val="both"/>
      </w:pPr>
      <w:r>
        <w:rPr>
          <w:rFonts w:ascii="Times New Roman"/>
          <w:b w:val="false"/>
          <w:i w:val="false"/>
          <w:color w:val="000000"/>
          <w:sz w:val="28"/>
        </w:rPr>
        <w:t>
      при приобретении либо поставки товаров - копии счета-фактуры или накладной о поставке товаров, при выполнении работ и услуг - копию акта выполненных работ или оказанных услуг, за исключением услуг при которых акты не составляются или копию иного вида документа, установленного законодательством Республики Казахстан (далее - подтверждающие документы),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w:t>
      </w:r>
    </w:p>
    <w:p>
      <w:pPr>
        <w:spacing w:after="0"/>
        <w:ind w:left="0"/>
        <w:jc w:val="both"/>
      </w:pPr>
      <w:r>
        <w:rPr>
          <w:rFonts w:ascii="Times New Roman"/>
          <w:b w:val="false"/>
          <w:i w:val="false"/>
          <w:color w:val="000000"/>
          <w:sz w:val="28"/>
        </w:rPr>
        <w:t>
      заявку на конвертацию иностранной валюты при предоставлении счета к оплате для покупки иностранной валюты при проведении платежей в иностранной валюте;</w:t>
      </w:r>
    </w:p>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ИС "Казначейство-клиент" государственное учреждение заполняет электронный образ счета к оплате с прикреплением файлов, содержащих сканированные документы, перечисленные в части первой настоящего пункта, подписанные электронной цифровой подписью руководителя и главного бухгалтера государственного учреждения.</w:t>
      </w:r>
    </w:p>
    <w:p>
      <w:pPr>
        <w:spacing w:after="0"/>
        <w:ind w:left="0"/>
        <w:jc w:val="both"/>
      </w:pPr>
      <w:r>
        <w:rPr>
          <w:rFonts w:ascii="Times New Roman"/>
          <w:b w:val="false"/>
          <w:i w:val="false"/>
          <w:color w:val="000000"/>
          <w:sz w:val="28"/>
        </w:rPr>
        <w:t>
      Форма счета-фактуры, порядок выписки, отправки, приема, регистрации, обработки, передачи и получения счетов-фактур, выписываемых в электронном виде (далее – ЭСФ), порядок заверения ЭСФ, особенности подтверждения получения исправленных, дополнительных ЭСФ, порядок хранения ЭСФ регулируется налоговым законодательством Республики Казахстан.</w:t>
      </w:r>
    </w:p>
    <w:p>
      <w:pPr>
        <w:spacing w:after="0"/>
        <w:ind w:left="0"/>
        <w:jc w:val="both"/>
      </w:pPr>
      <w:r>
        <w:rPr>
          <w:rFonts w:ascii="Times New Roman"/>
          <w:b w:val="false"/>
          <w:i w:val="false"/>
          <w:color w:val="000000"/>
          <w:sz w:val="28"/>
        </w:rPr>
        <w:t>
      При получении электронного счета-фактуры, выписанного в информационной системе по приему и обработке электронных счетов фактур, государственное учреждение формирует на его основании в ИС "Казначейство-клиент" электронный образ счета к оплате и подписывает его электронной цифровой подписью руководителя и главного бухгалтера государственного учреждения, без прикрепления файлов, содержащих сканированные подтверждающие документы, перечисленные в части первой настоящего пункта,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прикрепляет копию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проведении платежа, следующего за авансовым.</w:t>
      </w:r>
    </w:p>
    <w:p>
      <w:pPr>
        <w:spacing w:after="0"/>
        <w:ind w:left="0"/>
        <w:jc w:val="both"/>
      </w:pPr>
      <w:r>
        <w:rPr>
          <w:rFonts w:ascii="Times New Roman"/>
          <w:b w:val="false"/>
          <w:i w:val="false"/>
          <w:color w:val="000000"/>
          <w:sz w:val="28"/>
        </w:rPr>
        <w:t>
      Подтверждающим документом является электронный образ счета-фактуры, импортированный из информационной системы по приему и обработке электронных счетов фактур в ИС "Казначейство-клиент" и подписанный электронной цифровой подписью руководителя и главного бухгалтера государственного учреждения.</w:t>
      </w:r>
    </w:p>
    <w:p>
      <w:pPr>
        <w:spacing w:after="0"/>
        <w:ind w:left="0"/>
        <w:jc w:val="both"/>
      </w:pPr>
      <w:r>
        <w:rPr>
          <w:rFonts w:ascii="Times New Roman"/>
          <w:b w:val="false"/>
          <w:i w:val="false"/>
          <w:color w:val="000000"/>
          <w:sz w:val="28"/>
        </w:rPr>
        <w:t>
      При проведении платежей в иностранной валюте согласно условиям зарегистрированного договора в ИС "Казначейство – 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 Правил.";</w:t>
      </w:r>
    </w:p>
    <w:bookmarkStart w:name="z9" w:id="21"/>
    <w:p>
      <w:pPr>
        <w:spacing w:after="0"/>
        <w:ind w:left="0"/>
        <w:jc w:val="both"/>
      </w:pPr>
      <w:r>
        <w:rPr>
          <w:rFonts w:ascii="Times New Roman"/>
          <w:b w:val="false"/>
          <w:i w:val="false"/>
          <w:color w:val="000000"/>
          <w:sz w:val="28"/>
        </w:rPr>
        <w:t>
      дополнить пунктом 241-1 следующего содержания:</w:t>
      </w:r>
    </w:p>
    <w:bookmarkEnd w:id="21"/>
    <w:p>
      <w:pPr>
        <w:spacing w:after="0"/>
        <w:ind w:left="0"/>
        <w:jc w:val="both"/>
      </w:pPr>
      <w:r>
        <w:rPr>
          <w:rFonts w:ascii="Times New Roman"/>
          <w:b w:val="false"/>
          <w:i w:val="false"/>
          <w:color w:val="000000"/>
          <w:sz w:val="28"/>
        </w:rPr>
        <w:t xml:space="preserve">
      "241-1. На основании подписанного акта выполненных работ государственное учреждение обеспечивает оплату подрядчику в течение </w:t>
      </w:r>
    </w:p>
    <w:p>
      <w:pPr>
        <w:spacing w:after="0"/>
        <w:ind w:left="0"/>
        <w:jc w:val="both"/>
      </w:pPr>
      <w:r>
        <w:rPr>
          <w:rFonts w:ascii="Times New Roman"/>
          <w:b w:val="false"/>
          <w:i w:val="false"/>
          <w:color w:val="000000"/>
          <w:sz w:val="28"/>
        </w:rPr>
        <w:t>
      10 рабочих дней по зарегистрированной гражданско-правовой сделке при реализации бюджетных инвестиционных проектов.";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242</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"243. Основанием для формирования и предоставления государственным учреждением счета к оплате для проведения платежей по видам расходов без заключения договоров, за исключением расходов, предусмотренных </w:t>
      </w:r>
      <w:r>
        <w:rPr>
          <w:rFonts w:ascii="Times New Roman"/>
          <w:b w:val="false"/>
          <w:i w:val="false"/>
          <w:color w:val="000000"/>
          <w:sz w:val="28"/>
        </w:rPr>
        <w:t>пунктом 234</w:t>
      </w:r>
      <w:r>
        <w:rPr>
          <w:rFonts w:ascii="Times New Roman"/>
          <w:b w:val="false"/>
          <w:i w:val="false"/>
          <w:color w:val="000000"/>
          <w:sz w:val="28"/>
        </w:rPr>
        <w:t xml:space="preserve"> настоящих Правил, либо с заключением договоров по КБК расходов, по которым не требуется регистрация заключенных договоров в территориальных подразделениях казначейства, является:</w:t>
      </w:r>
    </w:p>
    <w:p>
      <w:pPr>
        <w:spacing w:after="0"/>
        <w:ind w:left="0"/>
        <w:jc w:val="both"/>
      </w:pPr>
      <w:r>
        <w:rPr>
          <w:rFonts w:ascii="Times New Roman"/>
          <w:b w:val="false"/>
          <w:i w:val="false"/>
          <w:color w:val="000000"/>
          <w:sz w:val="28"/>
        </w:rPr>
        <w:t>
      при приобретении либо поставки товаров - копии счета-фактуры, накладной о поставке товаров, при выполнении работ и услуг - копия акта выполненных работ или оказанных услуг, за исключением услуг, при которых акты не составляются или копия иного вида документа, установленного законодательством Республики Казахстан (далее - подтверждающие документы);</w:t>
      </w:r>
    </w:p>
    <w:p>
      <w:pPr>
        <w:spacing w:after="0"/>
        <w:ind w:left="0"/>
        <w:jc w:val="both"/>
      </w:pPr>
      <w:r>
        <w:rPr>
          <w:rFonts w:ascii="Times New Roman"/>
          <w:b w:val="false"/>
          <w:i w:val="false"/>
          <w:color w:val="000000"/>
          <w:sz w:val="28"/>
        </w:rPr>
        <w:t>
      заявка на получение наличных денег и чек;</w:t>
      </w:r>
    </w:p>
    <w:p>
      <w:pPr>
        <w:spacing w:after="0"/>
        <w:ind w:left="0"/>
        <w:jc w:val="both"/>
      </w:pPr>
      <w:r>
        <w:rPr>
          <w:rFonts w:ascii="Times New Roman"/>
          <w:b w:val="false"/>
          <w:i w:val="false"/>
          <w:color w:val="000000"/>
          <w:sz w:val="28"/>
        </w:rPr>
        <w:t>
      вступившее в законную силу решение либо определение, либо постановление, либо судебный приказ, заверенный оттиском печати суда;</w:t>
      </w:r>
    </w:p>
    <w:p>
      <w:pPr>
        <w:spacing w:after="0"/>
        <w:ind w:left="0"/>
        <w:jc w:val="both"/>
      </w:pPr>
      <w:r>
        <w:rPr>
          <w:rFonts w:ascii="Times New Roman"/>
          <w:b w:val="false"/>
          <w:i w:val="false"/>
          <w:color w:val="000000"/>
          <w:sz w:val="28"/>
        </w:rPr>
        <w:t>
      инкассовое распоряжение;</w:t>
      </w:r>
    </w:p>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проектов (технико-экономические обоснования или проектно-сметная документация) для строительства.";</w:t>
      </w:r>
    </w:p>
    <w:bookmarkStart w:name="z11" w:id="22"/>
    <w:p>
      <w:pPr>
        <w:spacing w:after="0"/>
        <w:ind w:left="0"/>
        <w:jc w:val="both"/>
      </w:pPr>
      <w:r>
        <w:rPr>
          <w:rFonts w:ascii="Times New Roman"/>
          <w:b w:val="false"/>
          <w:i w:val="false"/>
          <w:color w:val="000000"/>
          <w:sz w:val="28"/>
        </w:rPr>
        <w:t>
      дополнить пунктом 243-1 следующего содержания:</w:t>
      </w:r>
    </w:p>
    <w:bookmarkEnd w:id="22"/>
    <w:p>
      <w:pPr>
        <w:spacing w:after="0"/>
        <w:ind w:left="0"/>
        <w:jc w:val="both"/>
      </w:pPr>
      <w:r>
        <w:rPr>
          <w:rFonts w:ascii="Times New Roman"/>
          <w:b w:val="false"/>
          <w:i w:val="false"/>
          <w:color w:val="000000"/>
          <w:sz w:val="28"/>
        </w:rPr>
        <w:t>
      "243-1. Для государственного учреждения, использующего информационную систему по приему и обработке электронных счетов фактур, основанием для формирования и предоставления счета к оплате для проведения платежей по видам расходов без заключения договоров в ИС "Казначейство-клиент", при приобретении либо поставке товаров, либо при выполнении работ и услуг является электронная счет-фактура.";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"244. При проведении платежа с КСН временного размещения денег по решению суда уполномоченный орган в сфере обеспечения исполнения исполнительных документов к счету к оплате на бумажном носителе прикладывает копию судебного акта либо исполнительного листа, выданного на основании судебных актов, заверенных печатью суда, в соответствии законодательством Республики Казахстан.</w:t>
      </w:r>
    </w:p>
    <w:p>
      <w:pPr>
        <w:spacing w:after="0"/>
        <w:ind w:left="0"/>
        <w:jc w:val="both"/>
      </w:pPr>
      <w:r>
        <w:rPr>
          <w:rFonts w:ascii="Times New Roman"/>
          <w:b w:val="false"/>
          <w:i w:val="false"/>
          <w:color w:val="000000"/>
          <w:sz w:val="28"/>
        </w:rPr>
        <w:t>
      При формировании счета к оплате в ИС "Казначейство-клиент" прикрепляет электронные документы, сканированные с оригинала судебного акта или исполнительного листа, выданного на основании судебных актов, заверенных печатью суда, в соответствии законодательством Республики Казахстан.";</w:t>
      </w:r>
    </w:p>
    <w:bookmarkStart w:name="z44"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245</w:t>
      </w:r>
      <w:r>
        <w:rPr>
          <w:rFonts w:ascii="Times New Roman"/>
          <w:b w:val="false"/>
          <w:i w:val="false"/>
          <w:color w:val="000000"/>
          <w:sz w:val="28"/>
        </w:rPr>
        <w:t xml:space="preserve"> изложить в следующей редакции:</w:t>
      </w:r>
    </w:p>
    <w:bookmarkEnd w:id="23"/>
    <w:p>
      <w:pPr>
        <w:spacing w:after="0"/>
        <w:ind w:left="0"/>
        <w:jc w:val="both"/>
      </w:pPr>
      <w:r>
        <w:rPr>
          <w:rFonts w:ascii="Times New Roman"/>
          <w:b w:val="false"/>
          <w:i w:val="false"/>
          <w:color w:val="000000"/>
          <w:sz w:val="28"/>
        </w:rPr>
        <w:t>
      "245. Для проведения платежей государственное учреждение предоставляет в территориальное подразделение казначейства счет к оплате без приложения подтверждающих документов, перечисленных в пункте 243 настоящих Правил на бумажном носителе, в случае заключения Соглашения с территориальным подразделением казначейства - электронным образом по ИС "Казначейство-клиент", за исключением заявки на получение наличных денег и чека, предоставляемых со счетами к оплате на восстановление полученных наличных денег в банке и оплату банковских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"249. При проведении платежа на формирование или увеличение уставных капиталов субъектов квазигосударственного сектора, администратор бюджетных программ предоставляет в территориальное подразделение казначейства (в ИС "Казначейство - клиент" - формирует) счет к оплате, финансово-экономическое обоснование, свидетельство о государственной регистрации выпуска объявленных акций (ценных бумаг) и соответствующее решение органов управления, представленных субъектом квазигосударственного сектора администратору бюджетных программ (в ИС "Казначейство-клиент" - прикрепляет сканированный образ).</w:t>
      </w:r>
    </w:p>
    <w:p>
      <w:pPr>
        <w:spacing w:after="0"/>
        <w:ind w:left="0"/>
        <w:jc w:val="both"/>
      </w:pPr>
      <w:r>
        <w:rPr>
          <w:rFonts w:ascii="Times New Roman"/>
          <w:b w:val="false"/>
          <w:i w:val="false"/>
          <w:color w:val="000000"/>
          <w:sz w:val="28"/>
        </w:rPr>
        <w:t xml:space="preserve">
      При проведении платежа на выполнение государственного задания, за исключением суммы авансового платежа, администратор бюджетных программ предоставляет в территориальное подразделение казначейства (в ИС "Казначейство-клиент" - формирует) счет к оплате и копии (в ИС "Казначейство-клиент" ? прикрепляет сканированный образ) документов (счета-фактуры или накладной (акта) о поставке товаров, при выполнении работ или услуг - копии акта выполненных работ или оказанных услуг), подтверждающих обоснованность платежа, в случае реализации бюджетных инвестиционных проектов технико-экономическое обоснование (проектно-сметную документацию), представленных субъектом квазигосударственного сектора администратору бюджетных программ, за исключением проектов, не требующих разработки технико-экономического обоснования согласно </w:t>
      </w:r>
      <w:r>
        <w:rPr>
          <w:rFonts w:ascii="Times New Roman"/>
          <w:b w:val="false"/>
          <w:i w:val="false"/>
          <w:color w:val="000000"/>
          <w:sz w:val="28"/>
        </w:rPr>
        <w:t>Перечню</w:t>
      </w:r>
      <w:r>
        <w:rPr>
          <w:rFonts w:ascii="Times New Roman"/>
          <w:b w:val="false"/>
          <w:i w:val="false"/>
          <w:color w:val="000000"/>
          <w:sz w:val="28"/>
        </w:rPr>
        <w:t xml:space="preserve"> бюджетных инвестиционных проектов, не требующих разработки технико-экономического обоснования, утвержденному постановлением Правительства Республики Казахстан от 29 декабря 2009 года № 2225.</w:t>
      </w:r>
    </w:p>
    <w:p>
      <w:pPr>
        <w:spacing w:after="0"/>
        <w:ind w:left="0"/>
        <w:jc w:val="both"/>
      </w:pPr>
      <w:r>
        <w:rPr>
          <w:rFonts w:ascii="Times New Roman"/>
          <w:b w:val="false"/>
          <w:i w:val="false"/>
          <w:color w:val="000000"/>
          <w:sz w:val="28"/>
        </w:rPr>
        <w:t>
      При этом копии финансово-экономического обоснования с приложением копии положительного экономического заключения уполномоченного органа по государственному планированию, представляются в территориальное подразделение казначейства один раз, на каждый инвестиционный проект, с последующим представлением финансово-экономического обоснования с учетом дополнений и изменений с приложением копии положительного экономического заключения уполномоченного органа по государственному планированию.</w:t>
      </w:r>
    </w:p>
    <w:p>
      <w:pPr>
        <w:spacing w:after="0"/>
        <w:ind w:left="0"/>
        <w:jc w:val="both"/>
      </w:pPr>
      <w:r>
        <w:rPr>
          <w:rFonts w:ascii="Times New Roman"/>
          <w:b w:val="false"/>
          <w:i w:val="false"/>
          <w:color w:val="000000"/>
          <w:sz w:val="28"/>
        </w:rPr>
        <w:t>
      Указанные документы заверяются оттиском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"284. Получив инкассовое распоряжение, ответственный исполнитель территориального подразделения казначейства осуществляет безакцептное изъятие денег в пределах остатков на счете субъекта квазигосударственного сектора в пользу получателя, указанного в инкассовом распоряжении. На следующий рабочий день формирует и распечатывает форму 2-38 согласно </w:t>
      </w:r>
      <w:r>
        <w:rPr>
          <w:rFonts w:ascii="Times New Roman"/>
          <w:b w:val="false"/>
          <w:i w:val="false"/>
          <w:color w:val="000000"/>
          <w:sz w:val="28"/>
        </w:rPr>
        <w:t>приложению 107</w:t>
      </w:r>
      <w:r>
        <w:rPr>
          <w:rFonts w:ascii="Times New Roman"/>
          <w:b w:val="false"/>
          <w:i w:val="false"/>
          <w:color w:val="000000"/>
          <w:sz w:val="28"/>
        </w:rPr>
        <w:t xml:space="preserve"> и форму 5-15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Форма 2-38 заверяется штампом и подписывается ответственным исполнителем территориального подразделения казначейства и передается субъекту квазигосударственного сектора как подтверждающий изъятие денег документ.";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"288. При получении инкассового распоряжения и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у государственного учреждения, территориальное подразделение казначейства обязано принять и хранить его в течение одного года, если иное не предусмотрено законодательными актами.</w:t>
      </w:r>
    </w:p>
    <w:p>
      <w:pPr>
        <w:spacing w:after="0"/>
        <w:ind w:left="0"/>
        <w:jc w:val="both"/>
      </w:pPr>
      <w:r>
        <w:rPr>
          <w:rFonts w:ascii="Times New Roman"/>
          <w:b w:val="false"/>
          <w:i w:val="false"/>
          <w:color w:val="000000"/>
          <w:sz w:val="28"/>
        </w:rPr>
        <w:t xml:space="preserve">
      Если по истечении срока, представленное инкассовое распоряжение не было исполнено из-за отсутствия плановых назначений у государственного учреждения, то территориальное подразделение казначейства обязано вернуть инкассовое распоряжение взыскателю денег без исполнения. </w:t>
      </w:r>
    </w:p>
    <w:p>
      <w:pPr>
        <w:spacing w:after="0"/>
        <w:ind w:left="0"/>
        <w:jc w:val="both"/>
      </w:pPr>
      <w:r>
        <w:rPr>
          <w:rFonts w:ascii="Times New Roman"/>
          <w:b w:val="false"/>
          <w:i w:val="false"/>
          <w:color w:val="000000"/>
          <w:sz w:val="28"/>
        </w:rPr>
        <w:t>
      Данная норма не распространяется на инкассовые распоряжения органа государственных доходов о принудительном взимании налогов и других обязательных платежей в бюджет, взыскании обязательных пенсионных взносов в единый накопительный пенсионный фонд, обязательных социальных отчислений в Государственный фонд социального страхования, не уплаченных в сроки, установленные законодательством Республики Казахстан, штрафов и пени, начисленных за неуплату либо несвоевременную уплату налогов и других обязательных платежей в бюджет, обязательных пенсионных взносов, обязательных социальных отчислений.</w:t>
      </w:r>
    </w:p>
    <w:p>
      <w:pPr>
        <w:spacing w:after="0"/>
        <w:ind w:left="0"/>
        <w:jc w:val="both"/>
      </w:pPr>
      <w:r>
        <w:rPr>
          <w:rFonts w:ascii="Times New Roman"/>
          <w:b w:val="false"/>
          <w:i w:val="false"/>
          <w:color w:val="000000"/>
          <w:sz w:val="28"/>
        </w:rPr>
        <w:t>
      При получении инкассового распоряжения, выставленного на субъект квазигосударственного сектора и отсутствии средств на счетах субъекта квазигосударственного сектора, территориальное подразделение казначейства обязано принять и хранить его до поступления суммы денег на счет субъекта квазигосударственного сектора, достаточной для исполнения инкассового распоряжения, если иное не предусмотрено законодательными актами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"295. При исполнении инкассового распоряжения в журнале учета инкассовых распоряжений производится отметка о его исполнении.</w:t>
      </w:r>
    </w:p>
    <w:p>
      <w:pPr>
        <w:spacing w:after="0"/>
        <w:ind w:left="0"/>
        <w:jc w:val="both"/>
      </w:pPr>
      <w:r>
        <w:rPr>
          <w:rFonts w:ascii="Times New Roman"/>
          <w:b w:val="false"/>
          <w:i w:val="false"/>
          <w:color w:val="000000"/>
          <w:sz w:val="28"/>
        </w:rPr>
        <w:t>
      После полного исполнения инкассового распоряжения территориальное подразделение казначейства в течение 2-х рабочих дней возвращает оригинал исполнительного документа уполномоченному государственному органу по обеспечению исполнения исполнительных документов сопроводительным письмом.";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"324. После получения выписок по банковским счетам в иностранной валюте и платежных документов в электронном виде из НБ РК центральный уполномоченный орган по исполнению бюджета в день получения выписок проводит зачисление иностранной валюты по ее видам на соответствующие счета в иностранной валюте государственного учреждения.";</w:t>
      </w:r>
    </w:p>
    <w:bookmarkStart w:name="z50"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329</w:t>
      </w:r>
      <w:r>
        <w:rPr>
          <w:rFonts w:ascii="Times New Roman"/>
          <w:b w:val="false"/>
          <w:i w:val="false"/>
          <w:color w:val="000000"/>
          <w:sz w:val="28"/>
        </w:rPr>
        <w:t xml:space="preserve"> изложить в следующей редакции:</w:t>
      </w:r>
    </w:p>
    <w:bookmarkEnd w:id="24"/>
    <w:p>
      <w:pPr>
        <w:spacing w:after="0"/>
        <w:ind w:left="0"/>
        <w:jc w:val="both"/>
      </w:pPr>
      <w:r>
        <w:rPr>
          <w:rFonts w:ascii="Times New Roman"/>
          <w:b w:val="false"/>
          <w:i w:val="false"/>
          <w:color w:val="000000"/>
          <w:sz w:val="28"/>
        </w:rPr>
        <w:t>
      "329. После получения выписок по банковским счетам в иностранной валюте и платежных документов в электронном виде из НБ РК, центральный уполномоченный орган по исполнению бюджета в день получения выписок проводит операции по списанию денег в иностранной валюте со счетов в иностранной валюте государственного учреждения.";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"349. После получения выписок по банковским счетам в инвалюте и платежных документов в электронном виде из НБ РК центральный уполномоченный орган по исполнению бюджета проводит списание денег со счетов в иностранной валюте государственных учреждений.";</w:t>
      </w:r>
    </w:p>
    <w:bookmarkStart w:name="z52" w:id="2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371</w:t>
      </w:r>
      <w:r>
        <w:rPr>
          <w:rFonts w:ascii="Times New Roman"/>
          <w:b w:val="false"/>
          <w:i w:val="false"/>
          <w:color w:val="000000"/>
          <w:sz w:val="28"/>
        </w:rPr>
        <w:t xml:space="preserve"> изложить в следующей редакции:</w:t>
      </w:r>
    </w:p>
    <w:bookmarkEnd w:id="25"/>
    <w:p>
      <w:pPr>
        <w:spacing w:after="0"/>
        <w:ind w:left="0"/>
        <w:jc w:val="both"/>
      </w:pPr>
      <w:r>
        <w:rPr>
          <w:rFonts w:ascii="Times New Roman"/>
          <w:b w:val="false"/>
          <w:i w:val="false"/>
          <w:color w:val="000000"/>
          <w:sz w:val="28"/>
        </w:rPr>
        <w:t>
      "2) при реализации инвестиционного проекта, за исключением авансового платежа в размере до 30 процентов от суммы текущего финансового года,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В случае, когда инвестиционный проект реализуется организацией, осуществляющей деятельность по организации и проведению международной специализированной выставки ЭКСПО-2017 в городе Астана, в территориальное подразделение казначейства представляется письменная заявка, подписанная уполномоченным лицом указанной организации.</w:t>
      </w:r>
    </w:p>
    <w:p>
      <w:pPr>
        <w:spacing w:after="0"/>
        <w:ind w:left="0"/>
        <w:jc w:val="both"/>
      </w:pPr>
      <w:r>
        <w:rPr>
          <w:rFonts w:ascii="Times New Roman"/>
          <w:b w:val="false"/>
          <w:i w:val="false"/>
          <w:color w:val="000000"/>
          <w:sz w:val="28"/>
        </w:rPr>
        <w:t>
      В случае возмещения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территориальное подразделение казначейства копию Постановления Правительства Республики Казахстан и дополнительно в случае привлечения заемных средств - копию кредитного договора;";</w:t>
      </w:r>
    </w:p>
    <w:bookmarkStart w:name="z53"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376</w:t>
      </w:r>
      <w:r>
        <w:rPr>
          <w:rFonts w:ascii="Times New Roman"/>
          <w:b w:val="false"/>
          <w:i w:val="false"/>
          <w:color w:val="000000"/>
          <w:sz w:val="28"/>
        </w:rPr>
        <w:t xml:space="preserve"> изложить в следующей редакции:</w:t>
      </w:r>
    </w:p>
    <w:bookmarkEnd w:id="26"/>
    <w:p>
      <w:pPr>
        <w:spacing w:after="0"/>
        <w:ind w:left="0"/>
        <w:jc w:val="both"/>
      </w:pPr>
      <w:r>
        <w:rPr>
          <w:rFonts w:ascii="Times New Roman"/>
          <w:b w:val="false"/>
          <w:i w:val="false"/>
          <w:color w:val="000000"/>
          <w:sz w:val="28"/>
        </w:rPr>
        <w:t>
      "376. При проведении платежей по договорам в иностранной валюте, заключенным с нерезидентами Республики Казахстан, субъект квазигосударственного сектора в порядке, предусмотренном настоящими Правилами, представляет на бумажном носителе или электронным образом по ИС "Казначейство-клиент" в территориальное подразделение казначейства платежное поручение для перечисления денег со счета субъекта квазигосударственного сектора на счет, открытый в банке второго уровня, для покупки не позднее следующего рабочего дня иностранной валюты. В платежном поручении на конвертацию иностранной валюты в поле "Назначение платежа" указываются:</w:t>
      </w:r>
    </w:p>
    <w:p>
      <w:pPr>
        <w:spacing w:after="0"/>
        <w:ind w:left="0"/>
        <w:jc w:val="both"/>
      </w:pPr>
      <w:r>
        <w:rPr>
          <w:rFonts w:ascii="Times New Roman"/>
          <w:b w:val="false"/>
          <w:i w:val="false"/>
          <w:color w:val="000000"/>
          <w:sz w:val="28"/>
        </w:rPr>
        <w:t>
      1) вид и сумма приобретаемой иностранной валюты;</w:t>
      </w:r>
    </w:p>
    <w:p>
      <w:pPr>
        <w:spacing w:after="0"/>
        <w:ind w:left="0"/>
        <w:jc w:val="both"/>
      </w:pPr>
      <w:r>
        <w:rPr>
          <w:rFonts w:ascii="Times New Roman"/>
          <w:b w:val="false"/>
          <w:i w:val="false"/>
          <w:color w:val="000000"/>
          <w:sz w:val="28"/>
        </w:rPr>
        <w:t>
      2) курс, по которому приобретается иностранная валюта;</w:t>
      </w:r>
    </w:p>
    <w:p>
      <w:pPr>
        <w:spacing w:after="0"/>
        <w:ind w:left="0"/>
        <w:jc w:val="both"/>
      </w:pPr>
      <w:r>
        <w:rPr>
          <w:rFonts w:ascii="Times New Roman"/>
          <w:b w:val="false"/>
          <w:i w:val="false"/>
          <w:color w:val="000000"/>
          <w:sz w:val="28"/>
        </w:rPr>
        <w:t>
      3) дата и номер договора с нерезидентом;</w:t>
      </w:r>
    </w:p>
    <w:p>
      <w:pPr>
        <w:spacing w:after="0"/>
        <w:ind w:left="0"/>
        <w:jc w:val="both"/>
      </w:pPr>
      <w:r>
        <w:rPr>
          <w:rFonts w:ascii="Times New Roman"/>
          <w:b w:val="false"/>
          <w:i w:val="false"/>
          <w:color w:val="000000"/>
          <w:sz w:val="28"/>
        </w:rPr>
        <w:t>
      4) предмет договора;</w:t>
      </w:r>
    </w:p>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p>
      <w:pPr>
        <w:spacing w:after="0"/>
        <w:ind w:left="0"/>
        <w:jc w:val="both"/>
      </w:pPr>
      <w:r>
        <w:rPr>
          <w:rFonts w:ascii="Times New Roman"/>
          <w:b w:val="false"/>
          <w:i w:val="false"/>
          <w:color w:val="000000"/>
          <w:sz w:val="28"/>
        </w:rPr>
        <w:t>
      Иностранная валюта, сконвертированная со счета субъекта квазигосударственного сектора, в течение десяти календарных дней со дня ее зачисления на его счет в иностранной валюте в банке второго уровня по видам валют должна быть использована по назначению.</w:t>
      </w:r>
    </w:p>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счет субъекта квазигосударственного сектора, с которого была осуществлена конвертация иностранной валюты.</w:t>
      </w:r>
    </w:p>
    <w:p>
      <w:pPr>
        <w:spacing w:after="0"/>
        <w:ind w:left="0"/>
        <w:jc w:val="both"/>
      </w:pPr>
      <w:r>
        <w:rPr>
          <w:rFonts w:ascii="Times New Roman"/>
          <w:b w:val="false"/>
          <w:i w:val="false"/>
          <w:color w:val="000000"/>
          <w:sz w:val="28"/>
        </w:rPr>
        <w:t>
      Субъекты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обеспечивают своевременность реконвертации и возврата неиспользованной либо недоиспользованной иностранной валюты на счет, с которого была осуществлена конвертация иностранной валюты.</w:t>
      </w:r>
    </w:p>
    <w:p>
      <w:pPr>
        <w:spacing w:after="0"/>
        <w:ind w:left="0"/>
        <w:jc w:val="both"/>
      </w:pPr>
      <w:r>
        <w:rPr>
          <w:rFonts w:ascii="Times New Roman"/>
          <w:b w:val="false"/>
          <w:i w:val="false"/>
          <w:color w:val="000000"/>
          <w:sz w:val="28"/>
        </w:rPr>
        <w:t>
      Для проведения платежа в национальной валюте за пределы Республики Казахстан по договору, заключенному с нерезидентом Республики Казахстан, субъект квазигосударственного сектора представляет в территориальное подразделение казначейства платежное поручение для перечисления денег со счета субъекта квазигосударственного сектора на его счет, открытый в банке второго уровня. При этом в платежном поручении в поле "Назначение платежа" субъект квазигосударственного сектора дополнительно указывает реквизиты конечного бенефициара-нерезидента.</w:t>
      </w:r>
    </w:p>
    <w:p>
      <w:pPr>
        <w:spacing w:after="0"/>
        <w:ind w:left="0"/>
        <w:jc w:val="both"/>
      </w:pPr>
      <w:r>
        <w:rPr>
          <w:rFonts w:ascii="Times New Roman"/>
          <w:b w:val="false"/>
          <w:i w:val="false"/>
          <w:color w:val="000000"/>
          <w:sz w:val="28"/>
        </w:rPr>
        <w:t>
      Деньги, перечисленные со счета субъекта квазигосударственного сектора на его счет в банке второго уровня, в течение десяти календарных дней со дня их зачисления должны быть перечислены по назначению конечному бенефициару-нерезиденту.</w:t>
      </w:r>
    </w:p>
    <w:p>
      <w:pPr>
        <w:spacing w:after="0"/>
        <w:ind w:left="0"/>
        <w:jc w:val="both"/>
      </w:pPr>
      <w:r>
        <w:rPr>
          <w:rFonts w:ascii="Times New Roman"/>
          <w:b w:val="false"/>
          <w:i w:val="false"/>
          <w:color w:val="000000"/>
          <w:sz w:val="28"/>
        </w:rPr>
        <w:t>
      Субъекты квазигосударственного сектора обеспечивают своевременный возврат неиспользованных либо недоиспользованных денег до истечения указанного срока на счет субъекта квазигосударственного сектора, с которого они были перечислены.";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"458. Возврат/перечисление осуществляется в пределах остатков денег на КСН временного размещения денег на основании счета к оплате, оформленного и представленного в порядке, установленном настоящими Правилами.</w:t>
      </w:r>
    </w:p>
    <w:p>
      <w:pPr>
        <w:spacing w:after="0"/>
        <w:ind w:left="0"/>
        <w:jc w:val="both"/>
      </w:pPr>
      <w:r>
        <w:rPr>
          <w:rFonts w:ascii="Times New Roman"/>
          <w:b w:val="false"/>
          <w:i w:val="false"/>
          <w:color w:val="000000"/>
          <w:sz w:val="28"/>
        </w:rPr>
        <w:t>
      Возврат/перечисление денег по исполнению судебных актов с КСН временного размещения осуществляется уполномоченным органом в сфере обеспечения исполнения исполнительных документов на основании счета к оплате на бумажном носителе, который прикладывает (в ИС "Казначейство-клиент" прикрепляет сканированные электронные документы с оригинала судебных актов или исполнительного листа, выданного на основании судебных актов) копию судебного акта или исполнительного листа, выданного на основании судебных актов, заверенных печатью суда, в соответствии законодательством Республики Казахстан.</w:t>
      </w:r>
    </w:p>
    <w:p>
      <w:pPr>
        <w:spacing w:after="0"/>
        <w:ind w:left="0"/>
        <w:jc w:val="both"/>
      </w:pPr>
      <w:r>
        <w:rPr>
          <w:rFonts w:ascii="Times New Roman"/>
          <w:b w:val="false"/>
          <w:i w:val="false"/>
          <w:color w:val="000000"/>
          <w:sz w:val="28"/>
        </w:rPr>
        <w:t>
      При этом, ответственный исполнитель территориального подразделения казначейства осуществляет сверку копии решения суда на наличие и соответствие справочнику по судебным делам на официальном сайте соответствующего суда Республики Казахстан.</w:t>
      </w:r>
    </w:p>
    <w:p>
      <w:pPr>
        <w:spacing w:after="0"/>
        <w:ind w:left="0"/>
        <w:jc w:val="both"/>
      </w:pPr>
      <w:r>
        <w:rPr>
          <w:rFonts w:ascii="Times New Roman"/>
          <w:b w:val="false"/>
          <w:i w:val="false"/>
          <w:color w:val="000000"/>
          <w:sz w:val="28"/>
        </w:rPr>
        <w:t>
      В случае отсутствия решения суда в справочнике по судебным делам на официальном сайте соответствующего суда Республики Казахстан, ответственный исполнитель территориального подразделения казначейства возвращает без исполнения счета к оплате государственных учреждений.</w:t>
      </w:r>
    </w:p>
    <w:p>
      <w:pPr>
        <w:spacing w:after="0"/>
        <w:ind w:left="0"/>
        <w:jc w:val="both"/>
      </w:pPr>
      <w:r>
        <w:rPr>
          <w:rFonts w:ascii="Times New Roman"/>
          <w:b w:val="false"/>
          <w:i w:val="false"/>
          <w:color w:val="000000"/>
          <w:sz w:val="28"/>
        </w:rPr>
        <w:t>
      Возврат/перечисление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лицам, внесшим их, либо в доход соответствующего бюджета без зачисления их на КСН временного размещения денег не допускается.</w:t>
      </w:r>
    </w:p>
    <w:p>
      <w:pPr>
        <w:spacing w:after="0"/>
        <w:ind w:left="0"/>
        <w:jc w:val="both"/>
      </w:pPr>
      <w:r>
        <w:rPr>
          <w:rFonts w:ascii="Times New Roman"/>
          <w:b w:val="false"/>
          <w:i w:val="false"/>
          <w:color w:val="000000"/>
          <w:sz w:val="28"/>
        </w:rPr>
        <w:t>
      Оплата банковских услуг за операции с наличными деньгами по их зачислению и получению с КСН временного размещения денег для возврата производится на основании договора на кассовое обслуживание между государственным учреждением и банком за счет лица, внесшего деньги, за исключением случая:</w:t>
      </w:r>
    </w:p>
    <w:p>
      <w:pPr>
        <w:spacing w:after="0"/>
        <w:ind w:left="0"/>
        <w:jc w:val="both"/>
      </w:pPr>
      <w:r>
        <w:rPr>
          <w:rFonts w:ascii="Times New Roman"/>
          <w:b w:val="false"/>
          <w:i w:val="false"/>
          <w:color w:val="000000"/>
          <w:sz w:val="28"/>
        </w:rPr>
        <w:t>
      зачисления на КСН временного размещения денег, вырученных денег от реализации вещественных доказательств, подвергающихся быстрой порчи и хранение которых требует значительных материальных затрат имущества, где оплата банковских услуг производится за счет индивидуальных планов финансирования по обязательствам и платежам органов уполномоченных в соответствии с законодательными актами Республики Казахстан.";</w:t>
      </w:r>
    </w:p>
    <w:bookmarkStart w:name="z12" w:id="27"/>
    <w:p>
      <w:pPr>
        <w:spacing w:after="0"/>
        <w:ind w:left="0"/>
        <w:jc w:val="both"/>
      </w:pPr>
      <w:r>
        <w:rPr>
          <w:rFonts w:ascii="Times New Roman"/>
          <w:b w:val="false"/>
          <w:i w:val="false"/>
          <w:color w:val="000000"/>
          <w:sz w:val="28"/>
        </w:rPr>
        <w:t>
      дополнить пунктом 673-1 следующего содержания:</w:t>
      </w:r>
    </w:p>
    <w:bookmarkEnd w:id="27"/>
    <w:p>
      <w:pPr>
        <w:spacing w:after="0"/>
        <w:ind w:left="0"/>
        <w:jc w:val="both"/>
      </w:pPr>
      <w:r>
        <w:rPr>
          <w:rFonts w:ascii="Times New Roman"/>
          <w:b w:val="false"/>
          <w:i w:val="false"/>
          <w:color w:val="000000"/>
          <w:sz w:val="28"/>
        </w:rPr>
        <w:t>
      "673-1. Внешние займы, привлекаемые в качестве бюджетной поддержки в рамках финансирования дефицита республиканского бюджета, не требуют разработки программного документа и принятия решения республиканской бюджетной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"677. При заимствовании Правительством Республики Казахстан в форме заключения договора займа центральным уполномоченным органом по исполнению бюджета совместно с заинтересованными государственными органами и организациями осуществляется подготовка, которая включает в себя:</w:t>
      </w:r>
    </w:p>
    <w:p>
      <w:pPr>
        <w:spacing w:after="0"/>
        <w:ind w:left="0"/>
        <w:jc w:val="both"/>
      </w:pPr>
      <w:r>
        <w:rPr>
          <w:rFonts w:ascii="Times New Roman"/>
          <w:b w:val="false"/>
          <w:i w:val="false"/>
          <w:color w:val="000000"/>
          <w:sz w:val="28"/>
        </w:rPr>
        <w:t>
      1) организацию и проведение переговоров с заимодателями по предлагаемому к финансированию проекту, предполагаемым условиям займа;</w:t>
      </w:r>
    </w:p>
    <w:p>
      <w:pPr>
        <w:spacing w:after="0"/>
        <w:ind w:left="0"/>
        <w:jc w:val="both"/>
      </w:pPr>
      <w:r>
        <w:rPr>
          <w:rFonts w:ascii="Times New Roman"/>
          <w:b w:val="false"/>
          <w:i w:val="false"/>
          <w:color w:val="000000"/>
          <w:sz w:val="28"/>
        </w:rPr>
        <w:t>
      2) оценку приемлемости условий и соответствия их технико-экономическому обоснованию проекта либо программному документу, а также финансовым (бюджетным) ограничениям;</w:t>
      </w:r>
    </w:p>
    <w:p>
      <w:pPr>
        <w:spacing w:after="0"/>
        <w:ind w:left="0"/>
        <w:jc w:val="both"/>
      </w:pPr>
      <w:r>
        <w:rPr>
          <w:rFonts w:ascii="Times New Roman"/>
          <w:b w:val="false"/>
          <w:i w:val="false"/>
          <w:color w:val="000000"/>
          <w:sz w:val="28"/>
        </w:rPr>
        <w:t>
      3) подготовку проекта договора займа и сопутствующих документов;</w:t>
      </w:r>
    </w:p>
    <w:p>
      <w:pPr>
        <w:spacing w:after="0"/>
        <w:ind w:left="0"/>
        <w:jc w:val="both"/>
      </w:pPr>
      <w:r>
        <w:rPr>
          <w:rFonts w:ascii="Times New Roman"/>
          <w:b w:val="false"/>
          <w:i w:val="false"/>
          <w:color w:val="000000"/>
          <w:sz w:val="28"/>
        </w:rPr>
        <w:t>
      4) подготовку и оформление документов, регулирующих отношения использования средств займа, обеспечения его погашения и обслуживания, взаимоотношения центрального уполномоченного органа по исполнению бюджета с конечными заемщиками, организациями, осуществляющими учет и обслуживание конечными заемщиками обязательств по займу поверенными (агентами).";</w:t>
      </w:r>
    </w:p>
    <w:bookmarkStart w:name="z55" w:id="2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807</w:t>
      </w:r>
      <w:r>
        <w:rPr>
          <w:rFonts w:ascii="Times New Roman"/>
          <w:b w:val="false"/>
          <w:i w:val="false"/>
          <w:color w:val="000000"/>
          <w:sz w:val="28"/>
        </w:rPr>
        <w:t xml:space="preserve"> изложить в следующей редакции:</w:t>
      </w:r>
    </w:p>
    <w:bookmarkEnd w:id="28"/>
    <w:p>
      <w:pPr>
        <w:spacing w:after="0"/>
        <w:ind w:left="0"/>
        <w:jc w:val="both"/>
      </w:pPr>
      <w:r>
        <w:rPr>
          <w:rFonts w:ascii="Times New Roman"/>
          <w:b w:val="false"/>
          <w:i w:val="false"/>
          <w:color w:val="000000"/>
          <w:sz w:val="28"/>
        </w:rPr>
        <w:t>
      "807. Погашение и обслуживание за заемщиков по гарантированным государством займам, займам под поручительство государства осуществляется центральным уполномоченным органом по исполнению бюджета в течение очередного финансового года из республиканского бюджета, на основании счетов к оплате от заимодателей в сроки и объемах, установленных договором займа, условиями размещения инфраструктурных облигаций.";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"839. На счета к специальному счету внешнего займа или связанного гранта зачисляются только средства, конвертированные со специального счета внешнего займа или связанного гранта.";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47</w:t>
      </w:r>
      <w:r>
        <w:rPr>
          <w:rFonts w:ascii="Times New Roman"/>
          <w:b w:val="false"/>
          <w:i w:val="false"/>
          <w:color w:val="000000"/>
          <w:sz w:val="28"/>
        </w:rPr>
        <w:t xml:space="preserve"> к указанным Правилам на государственном языке изложен в новой редакции согласно приложению 1 к настоящему приказу, текст на русском языке остается без изменений;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35</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60" w:id="29"/>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2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Start w:name="z59" w:id="30"/>
    <w:p>
      <w:pPr>
        <w:spacing w:after="0"/>
        <w:ind w:left="0"/>
        <w:jc w:val="both"/>
      </w:pPr>
      <w:r>
        <w:rPr>
          <w:rFonts w:ascii="Times New Roman"/>
          <w:b w:val="false"/>
          <w:i w:val="false"/>
          <w:color w:val="000000"/>
          <w:sz w:val="28"/>
        </w:rPr>
        <w:t>
      3. Настоящий приказ вводится в действие после его государственной регистрации.</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Е. Досаев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апреля 2015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Правления Национального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К. Келимбетов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апреля 2015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202</w:t>
            </w:r>
            <w:r>
              <w:br/>
            </w:r>
            <w:r>
              <w:rPr>
                <w:rFonts w:ascii="Times New Roman"/>
                <w:b w:val="false"/>
                <w:i w:val="false"/>
                <w:color w:val="000000"/>
                <w:sz w:val="20"/>
              </w:rPr>
              <w:t>Приложение 35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Ответственный секретарь центрального</w:t>
            </w:r>
            <w:r>
              <w:br/>
            </w:r>
            <w:r>
              <w:rPr>
                <w:rFonts w:ascii="Times New Roman"/>
                <w:b w:val="false"/>
                <w:i w:val="false"/>
                <w:color w:val="000000"/>
                <w:sz w:val="20"/>
              </w:rPr>
              <w:t>исполнительного органа (должностное</w:t>
            </w:r>
            <w:r>
              <w:br/>
            </w:r>
            <w:r>
              <w:rPr>
                <w:rFonts w:ascii="Times New Roman"/>
                <w:b w:val="false"/>
                <w:i w:val="false"/>
                <w:color w:val="000000"/>
                <w:sz w:val="20"/>
              </w:rPr>
              <w:t>лицо, 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ответственного секретаря центрального</w:t>
            </w:r>
            <w:r>
              <w:br/>
            </w:r>
            <w:r>
              <w:rPr>
                <w:rFonts w:ascii="Times New Roman"/>
                <w:b w:val="false"/>
                <w:i w:val="false"/>
                <w:color w:val="000000"/>
                <w:sz w:val="20"/>
              </w:rPr>
              <w:t>исполнительного органа)/руководитель</w:t>
            </w:r>
            <w:r>
              <w:br/>
            </w:r>
            <w:r>
              <w:rPr>
                <w:rFonts w:ascii="Times New Roman"/>
                <w:b w:val="false"/>
                <w:i w:val="false"/>
                <w:color w:val="000000"/>
                <w:sz w:val="20"/>
              </w:rPr>
              <w:t>администратора бюджетных программ</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"___"_____________ __ г.     </w:t>
      </w:r>
    </w:p>
    <w:p>
      <w:pPr>
        <w:spacing w:after="0"/>
        <w:ind w:left="0"/>
        <w:jc w:val="both"/>
      </w:pPr>
      <w:r>
        <w:rPr>
          <w:rFonts w:ascii="Times New Roman"/>
          <w:b w:val="false"/>
          <w:i w:val="false"/>
          <w:color w:val="000000"/>
          <w:sz w:val="28"/>
        </w:rPr>
        <w:t xml:space="preserve">
      М.П.                </w:t>
      </w:r>
    </w:p>
    <w:bookmarkStart w:name="z61" w:id="31"/>
    <w:p>
      <w:pPr>
        <w:spacing w:after="0"/>
        <w:ind w:left="0"/>
        <w:jc w:val="left"/>
      </w:pPr>
      <w:r>
        <w:rPr>
          <w:rFonts w:ascii="Times New Roman"/>
          <w:b/>
          <w:i w:val="false"/>
          <w:color w:val="000000"/>
        </w:rPr>
        <w:t xml:space="preserve"> СПРАВКА № __________</w:t>
      </w:r>
      <w:r>
        <w:br/>
      </w:r>
      <w:r>
        <w:rPr>
          <w:rFonts w:ascii="Times New Roman"/>
          <w:b/>
          <w:i w:val="false"/>
          <w:color w:val="000000"/>
        </w:rPr>
        <w:t>о внесении изменений в индивидуальный план</w:t>
      </w:r>
      <w:r>
        <w:br/>
      </w:r>
      <w:r>
        <w:rPr>
          <w:rFonts w:ascii="Times New Roman"/>
          <w:b/>
          <w:i w:val="false"/>
          <w:color w:val="000000"/>
        </w:rPr>
        <w:t>финансирования __________________________________________                    (наименование государственного учреждения) по платежам _________ бюджета</w:t>
      </w:r>
    </w:p>
    <w:bookmarkEnd w:id="31"/>
    <w:p>
      <w:pPr>
        <w:spacing w:after="0"/>
        <w:ind w:left="0"/>
        <w:jc w:val="both"/>
      </w:pPr>
      <w:r>
        <w:rPr>
          <w:rFonts w:ascii="Times New Roman"/>
          <w:b w:val="false"/>
          <w:i w:val="false"/>
          <w:color w:val="000000"/>
          <w:sz w:val="28"/>
        </w:rPr>
        <w:t>
            на основании _______ от "___" ________ г. от ___</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w:t>
      </w:r>
    </w:p>
    <w:p>
      <w:pPr>
        <w:spacing w:after="0"/>
        <w:ind w:left="0"/>
        <w:jc w:val="both"/>
      </w:pPr>
      <w:r>
        <w:rPr>
          <w:rFonts w:ascii="Times New Roman"/>
          <w:b w:val="false"/>
          <w:i w:val="false"/>
          <w:color w:val="000000"/>
          <w:sz w:val="28"/>
        </w:rPr>
        <w:t>
      подразделения администратора</w:t>
      </w:r>
    </w:p>
    <w:p>
      <w:pPr>
        <w:spacing w:after="0"/>
        <w:ind w:left="0"/>
        <w:jc w:val="both"/>
      </w:pPr>
      <w:r>
        <w:rPr>
          <w:rFonts w:ascii="Times New Roman"/>
          <w:b w:val="false"/>
          <w:i w:val="false"/>
          <w:color w:val="000000"/>
          <w:sz w:val="28"/>
        </w:rPr>
        <w:t>
      бюджетных программ, ответственного</w:t>
      </w:r>
    </w:p>
    <w:p>
      <w:pPr>
        <w:spacing w:after="0"/>
        <w:ind w:left="0"/>
        <w:jc w:val="both"/>
      </w:pPr>
      <w:r>
        <w:rPr>
          <w:rFonts w:ascii="Times New Roman"/>
          <w:b w:val="false"/>
          <w:i w:val="false"/>
          <w:color w:val="000000"/>
          <w:sz w:val="28"/>
        </w:rPr>
        <w:t>
      за составление индивидуального</w:t>
      </w:r>
    </w:p>
    <w:p>
      <w:pPr>
        <w:spacing w:after="0"/>
        <w:ind w:left="0"/>
        <w:jc w:val="both"/>
      </w:pPr>
      <w:r>
        <w:rPr>
          <w:rFonts w:ascii="Times New Roman"/>
          <w:b w:val="false"/>
          <w:i w:val="false"/>
          <w:color w:val="000000"/>
          <w:sz w:val="28"/>
        </w:rPr>
        <w:t>
      плана финансирования _________ _____________________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марта 2015 года № 202 </w:t>
            </w:r>
            <w:r>
              <w:br/>
            </w:r>
            <w:r>
              <w:rPr>
                <w:rFonts w:ascii="Times New Roman"/>
                <w:b w:val="false"/>
                <w:i w:val="false"/>
                <w:color w:val="000000"/>
                <w:sz w:val="20"/>
              </w:rPr>
              <w:t>Приложение 89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xml:space="preserve">
      Форма            </w:t>
      </w:r>
    </w:p>
    <w:bookmarkStart w:name="z62" w:id="32"/>
    <w:p>
      <w:pPr>
        <w:spacing w:after="0"/>
        <w:ind w:left="0"/>
        <w:jc w:val="left"/>
      </w:pPr>
      <w:r>
        <w:rPr>
          <w:rFonts w:ascii="Times New Roman"/>
          <w:b/>
          <w:i w:val="false"/>
          <w:color w:val="000000"/>
        </w:rPr>
        <w:t xml:space="preserve">  Счет к оплате № ______</w:t>
      </w:r>
      <w:r>
        <w:br/>
      </w:r>
      <w:r>
        <w:rPr>
          <w:rFonts w:ascii="Times New Roman"/>
          <w:b/>
          <w:i w:val="false"/>
          <w:color w:val="000000"/>
        </w:rPr>
        <w:t>Дата "__" ________ __ г.</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w:t>
            </w:r>
          </w:p>
          <w:p>
            <w:pPr>
              <w:spacing w:after="20"/>
              <w:ind w:left="20"/>
              <w:jc w:val="both"/>
            </w:pPr>
            <w:r>
              <w:rPr>
                <w:rFonts w:ascii="Times New Roman"/>
                <w:b w:val="false"/>
                <w:i w:val="false"/>
                <w:color w:val="000000"/>
                <w:sz w:val="20"/>
              </w:rPr>
              <w:t>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 поступлений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bl>
    <w:p>
      <w:pPr>
        <w:spacing w:after="0"/>
        <w:ind w:left="0"/>
        <w:jc w:val="left"/>
      </w:pPr>
    </w:p>
    <w:p>
      <w:pPr>
        <w:spacing w:after="0"/>
        <w:ind w:left="0"/>
        <w:jc w:val="both"/>
      </w:pPr>
      <w:r>
        <w:rPr>
          <w:rFonts w:ascii="Times New Roman"/>
          <w:b w:val="false"/>
          <w:i w:val="false"/>
          <w:color w:val="000000"/>
          <w:sz w:val="28"/>
        </w:rPr>
        <w:t>
      Ф.И.О. руководителя _______________________</w:t>
      </w:r>
    </w:p>
    <w:p>
      <w:pPr>
        <w:spacing w:after="0"/>
        <w:ind w:left="0"/>
        <w:jc w:val="both"/>
      </w:pPr>
      <w:r>
        <w:rPr>
          <w:rFonts w:ascii="Times New Roman"/>
          <w:b w:val="false"/>
          <w:i w:val="false"/>
          <w:color w:val="000000"/>
          <w:sz w:val="28"/>
        </w:rPr>
        <w:t>
      Ф.И.О. главного бухгалтера ________________</w:t>
      </w:r>
    </w:p>
    <w:p>
      <w:pPr>
        <w:spacing w:after="0"/>
        <w:ind w:left="0"/>
        <w:jc w:val="both"/>
      </w:pPr>
      <w:r>
        <w:rPr>
          <w:rFonts w:ascii="Times New Roman"/>
          <w:b w:val="false"/>
          <w:i w:val="false"/>
          <w:color w:val="000000"/>
          <w:sz w:val="28"/>
        </w:rPr>
        <w:t>
      Тип (1-обычный, 2-сводный пенсионный, 3-Перечисление з/п и</w:t>
      </w:r>
    </w:p>
    <w:p>
      <w:pPr>
        <w:spacing w:after="0"/>
        <w:ind w:left="0"/>
        <w:jc w:val="both"/>
      </w:pPr>
      <w:r>
        <w:rPr>
          <w:rFonts w:ascii="Times New Roman"/>
          <w:b w:val="false"/>
          <w:i w:val="false"/>
          <w:color w:val="000000"/>
          <w:sz w:val="28"/>
        </w:rPr>
        <w:t>
      дивидендов, 4-соц.отчисления);</w:t>
      </w:r>
    </w:p>
    <w:p>
      <w:pPr>
        <w:spacing w:after="0"/>
        <w:ind w:left="0"/>
        <w:jc w:val="both"/>
      </w:pPr>
      <w:r>
        <w:rPr>
          <w:rFonts w:ascii="Times New Roman"/>
          <w:b w:val="false"/>
          <w:i w:val="false"/>
          <w:color w:val="000000"/>
          <w:sz w:val="28"/>
        </w:rPr>
        <w:t>
      согласование с уведомлением (ЗП)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202</w:t>
            </w:r>
            <w:r>
              <w:br/>
            </w:r>
            <w:r>
              <w:rPr>
                <w:rFonts w:ascii="Times New Roman"/>
                <w:b w:val="false"/>
                <w:i w:val="false"/>
                <w:color w:val="000000"/>
                <w:sz w:val="20"/>
              </w:rPr>
              <w:t>Приложение 114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p>
      <w:pPr>
        <w:spacing w:after="0"/>
        <w:ind w:left="0"/>
        <w:jc w:val="both"/>
      </w:pPr>
      <w:r>
        <w:rPr>
          <w:rFonts w:ascii="Times New Roman"/>
          <w:b w:val="false"/>
          <w:i w:val="false"/>
          <w:color w:val="000000"/>
          <w:sz w:val="28"/>
        </w:rPr>
        <w:t xml:space="preserve">
      Форма            </w:t>
      </w:r>
    </w:p>
    <w:bookmarkStart w:name="z63" w:id="33"/>
    <w:p>
      <w:pPr>
        <w:spacing w:after="0"/>
        <w:ind w:left="0"/>
        <w:jc w:val="left"/>
      </w:pPr>
      <w:r>
        <w:rPr>
          <w:rFonts w:ascii="Times New Roman"/>
          <w:b/>
          <w:i w:val="false"/>
          <w:color w:val="000000"/>
        </w:rPr>
        <w:t xml:space="preserve"> Заявка №</w:t>
      </w:r>
      <w:r>
        <w:br/>
      </w:r>
      <w:r>
        <w:rPr>
          <w:rFonts w:ascii="Times New Roman"/>
          <w:b/>
          <w:i w:val="false"/>
          <w:color w:val="000000"/>
        </w:rPr>
        <w:t>на реконвертацию иностранной валюты</w:t>
      </w:r>
    </w:p>
    <w:bookmarkEnd w:id="33"/>
    <w:p>
      <w:pPr>
        <w:spacing w:after="0"/>
        <w:ind w:left="0"/>
        <w:jc w:val="both"/>
      </w:pPr>
      <w:r>
        <w:rPr>
          <w:rFonts w:ascii="Times New Roman"/>
          <w:b w:val="false"/>
          <w:i w:val="false"/>
          <w:color w:val="000000"/>
          <w:sz w:val="28"/>
        </w:rPr>
        <w:t>
                                 от "__"__________ года</w:t>
      </w:r>
    </w:p>
    <w:p>
      <w:pPr>
        <w:spacing w:after="0"/>
        <w:ind w:left="0"/>
        <w:jc w:val="both"/>
      </w:pPr>
      <w:r>
        <w:rPr>
          <w:rFonts w:ascii="Times New Roman"/>
          <w:b w:val="false"/>
          <w:i w:val="false"/>
          <w:color w:val="000000"/>
          <w:sz w:val="28"/>
        </w:rPr>
        <w:t>
      Наименование и код ГУ: ______________________________________________</w:t>
      </w:r>
    </w:p>
    <w:p>
      <w:pPr>
        <w:spacing w:after="0"/>
        <w:ind w:left="0"/>
        <w:jc w:val="both"/>
      </w:pPr>
      <w:r>
        <w:rPr>
          <w:rFonts w:ascii="Times New Roman"/>
          <w:b w:val="false"/>
          <w:i w:val="false"/>
          <w:color w:val="000000"/>
          <w:sz w:val="28"/>
        </w:rPr>
        <w:t>
      По поручению*:_______________________________________________________</w:t>
      </w:r>
    </w:p>
    <w:p>
      <w:pPr>
        <w:spacing w:after="0"/>
        <w:ind w:left="0"/>
        <w:jc w:val="both"/>
      </w:pPr>
      <w:r>
        <w:rPr>
          <w:rFonts w:ascii="Times New Roman"/>
          <w:b w:val="false"/>
          <w:i w:val="false"/>
          <w:color w:val="000000"/>
          <w:sz w:val="28"/>
        </w:rPr>
        <w:t>
      Почтовый адрес:______________________________________________________</w:t>
      </w:r>
    </w:p>
    <w:p>
      <w:pPr>
        <w:spacing w:after="0"/>
        <w:ind w:left="0"/>
        <w:jc w:val="both"/>
      </w:pPr>
      <w:r>
        <w:rPr>
          <w:rFonts w:ascii="Times New Roman"/>
          <w:b w:val="false"/>
          <w:i w:val="false"/>
          <w:color w:val="000000"/>
          <w:sz w:val="28"/>
        </w:rPr>
        <w:t>
                                  (государственное учреждение)</w:t>
      </w:r>
    </w:p>
    <w:p>
      <w:pPr>
        <w:spacing w:after="0"/>
        <w:ind w:left="0"/>
        <w:jc w:val="both"/>
      </w:pPr>
      <w:r>
        <w:rPr>
          <w:rFonts w:ascii="Times New Roman"/>
          <w:b w:val="false"/>
          <w:i w:val="false"/>
          <w:color w:val="000000"/>
          <w:sz w:val="28"/>
        </w:rPr>
        <w:t>
      ФИО ответственного исполнителя, уполномоченного на решение вопросов</w:t>
      </w:r>
    </w:p>
    <w:p>
      <w:pPr>
        <w:spacing w:after="0"/>
        <w:ind w:left="0"/>
        <w:jc w:val="both"/>
      </w:pPr>
      <w:r>
        <w:rPr>
          <w:rFonts w:ascii="Times New Roman"/>
          <w:b w:val="false"/>
          <w:i w:val="false"/>
          <w:color w:val="000000"/>
          <w:sz w:val="28"/>
        </w:rPr>
        <w:t>
      по сделке: __________________________________________________________</w:t>
      </w:r>
    </w:p>
    <w:p>
      <w:pPr>
        <w:spacing w:after="0"/>
        <w:ind w:left="0"/>
        <w:jc w:val="both"/>
      </w:pPr>
      <w:r>
        <w:rPr>
          <w:rFonts w:ascii="Times New Roman"/>
          <w:b w:val="false"/>
          <w:i w:val="false"/>
          <w:color w:val="000000"/>
          <w:sz w:val="28"/>
        </w:rPr>
        <w:t>
                     (государственное учреждение, либо территориальное</w:t>
      </w:r>
    </w:p>
    <w:p>
      <w:pPr>
        <w:spacing w:after="0"/>
        <w:ind w:left="0"/>
        <w:jc w:val="both"/>
      </w:pPr>
      <w:r>
        <w:rPr>
          <w:rFonts w:ascii="Times New Roman"/>
          <w:b w:val="false"/>
          <w:i w:val="false"/>
          <w:color w:val="000000"/>
          <w:sz w:val="28"/>
        </w:rPr>
        <w:t>
                                 подразделение казначейства)</w:t>
      </w:r>
    </w:p>
    <w:p>
      <w:pPr>
        <w:spacing w:after="0"/>
        <w:ind w:left="0"/>
        <w:jc w:val="both"/>
      </w:pPr>
      <w:r>
        <w:rPr>
          <w:rFonts w:ascii="Times New Roman"/>
          <w:b w:val="false"/>
          <w:i w:val="false"/>
          <w:color w:val="000000"/>
          <w:sz w:val="28"/>
        </w:rPr>
        <w:t>
      Счет в иностранной валюте государственного учреждения:_______________</w:t>
      </w:r>
    </w:p>
    <w:p>
      <w:pPr>
        <w:spacing w:after="0"/>
        <w:ind w:left="0"/>
        <w:jc w:val="both"/>
      </w:pPr>
      <w:r>
        <w:rPr>
          <w:rFonts w:ascii="Times New Roman"/>
          <w:b w:val="false"/>
          <w:i w:val="false"/>
          <w:color w:val="000000"/>
          <w:sz w:val="28"/>
        </w:rPr>
        <w:t>
      Счет центрального уполномоченного органа по исполнению бюджета в</w:t>
      </w:r>
    </w:p>
    <w:p>
      <w:pPr>
        <w:spacing w:after="0"/>
        <w:ind w:left="0"/>
        <w:jc w:val="both"/>
      </w:pPr>
      <w:r>
        <w:rPr>
          <w:rFonts w:ascii="Times New Roman"/>
          <w:b w:val="false"/>
          <w:i w:val="false"/>
          <w:color w:val="000000"/>
          <w:sz w:val="28"/>
        </w:rPr>
        <w:t>
      Национальном Банке Республики Казахстан, БИК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Назначение платежа: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КНП:</w:t>
      </w:r>
    </w:p>
    <w:p>
      <w:pPr>
        <w:spacing w:after="0"/>
        <w:ind w:left="0"/>
        <w:jc w:val="both"/>
      </w:pPr>
      <w:r>
        <w:rPr>
          <w:rFonts w:ascii="Times New Roman"/>
          <w:b w:val="false"/>
          <w:i w:val="false"/>
          <w:color w:val="000000"/>
          <w:sz w:val="28"/>
        </w:rPr>
        <w:t>
      Реквизиты счета получателя в тенге (наименование, БИН, БИК, ИИК,</w:t>
      </w:r>
    </w:p>
    <w:p>
      <w:pPr>
        <w:spacing w:after="0"/>
        <w:ind w:left="0"/>
        <w:jc w:val="both"/>
      </w:pPr>
      <w:r>
        <w:rPr>
          <w:rFonts w:ascii="Times New Roman"/>
          <w:b w:val="false"/>
          <w:i w:val="false"/>
          <w:color w:val="000000"/>
          <w:sz w:val="28"/>
        </w:rPr>
        <w:t>
      КБК или код доходов):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Поручаем заключить за наш счет и от нашего имени сделку на</w:t>
      </w:r>
    </w:p>
    <w:p>
      <w:pPr>
        <w:spacing w:after="0"/>
        <w:ind w:left="0"/>
        <w:jc w:val="both"/>
      </w:pPr>
      <w:r>
        <w:rPr>
          <w:rFonts w:ascii="Times New Roman"/>
          <w:b w:val="false"/>
          <w:i w:val="false"/>
          <w:color w:val="000000"/>
          <w:sz w:val="28"/>
        </w:rPr>
        <w:t>
      реконвертацию денег в иностранной валюте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Национального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тенге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Срок действия заявки по "__"______________ г.</w:t>
      </w:r>
    </w:p>
    <w:p>
      <w:pPr>
        <w:spacing w:after="0"/>
        <w:ind w:left="0"/>
        <w:jc w:val="both"/>
      </w:pPr>
      <w:r>
        <w:rPr>
          <w:rFonts w:ascii="Times New Roman"/>
          <w:b w:val="false"/>
          <w:i w:val="false"/>
          <w:color w:val="000000"/>
          <w:sz w:val="28"/>
        </w:rPr>
        <w:t>
      Источники финансирования:____________________________________________</w:t>
      </w:r>
    </w:p>
    <w:p>
      <w:pPr>
        <w:spacing w:after="0"/>
        <w:ind w:left="0"/>
        <w:jc w:val="both"/>
      </w:pPr>
      <w:r>
        <w:rPr>
          <w:rFonts w:ascii="Times New Roman"/>
          <w:b w:val="false"/>
          <w:i w:val="false"/>
          <w:color w:val="000000"/>
          <w:sz w:val="28"/>
        </w:rPr>
        <w:t>
      Ответственный секретарь центрального исполнительного органа</w:t>
      </w:r>
    </w:p>
    <w:p>
      <w:pPr>
        <w:spacing w:after="0"/>
        <w:ind w:left="0"/>
        <w:jc w:val="both"/>
      </w:pPr>
      <w:r>
        <w:rPr>
          <w:rFonts w:ascii="Times New Roman"/>
          <w:b w:val="false"/>
          <w:i w:val="false"/>
          <w:color w:val="000000"/>
          <w:sz w:val="28"/>
        </w:rPr>
        <w:t>
      (должностное лицо, на которого в установленном порядке возложены</w:t>
      </w:r>
    </w:p>
    <w:p>
      <w:pPr>
        <w:spacing w:after="0"/>
        <w:ind w:left="0"/>
        <w:jc w:val="both"/>
      </w:pPr>
      <w:r>
        <w:rPr>
          <w:rFonts w:ascii="Times New Roman"/>
          <w:b w:val="false"/>
          <w:i w:val="false"/>
          <w:color w:val="000000"/>
          <w:sz w:val="28"/>
        </w:rPr>
        <w:t>
      полномочия ответственного секретаря центрального исполнительного</w:t>
      </w:r>
    </w:p>
    <w:p>
      <w:pPr>
        <w:spacing w:after="0"/>
        <w:ind w:left="0"/>
        <w:jc w:val="both"/>
      </w:pPr>
      <w:r>
        <w:rPr>
          <w:rFonts w:ascii="Times New Roman"/>
          <w:b w:val="false"/>
          <w:i w:val="false"/>
          <w:color w:val="000000"/>
          <w:sz w:val="28"/>
        </w:rPr>
        <w:t>
      органа), а в случаях отсутствия таковых - руководитель</w:t>
      </w:r>
    </w:p>
    <w:p>
      <w:pPr>
        <w:spacing w:after="0"/>
        <w:ind w:left="0"/>
        <w:jc w:val="both"/>
      </w:pPr>
      <w:r>
        <w:rPr>
          <w:rFonts w:ascii="Times New Roman"/>
          <w:b w:val="false"/>
          <w:i w:val="false"/>
          <w:color w:val="000000"/>
          <w:sz w:val="28"/>
        </w:rPr>
        <w:t>
      (государственного учреждения, либо территориальное подразделение</w:t>
      </w:r>
    </w:p>
    <w:p>
      <w:pPr>
        <w:spacing w:after="0"/>
        <w:ind w:left="0"/>
        <w:jc w:val="both"/>
      </w:pPr>
      <w:r>
        <w:rPr>
          <w:rFonts w:ascii="Times New Roman"/>
          <w:b w:val="false"/>
          <w:i w:val="false"/>
          <w:color w:val="000000"/>
          <w:sz w:val="28"/>
        </w:rPr>
        <w:t>
      казначейства)</w:t>
      </w:r>
    </w:p>
    <w:p>
      <w:pPr>
        <w:spacing w:after="0"/>
        <w:ind w:left="0"/>
        <w:jc w:val="both"/>
      </w:pPr>
      <w:r>
        <w:rPr>
          <w:rFonts w:ascii="Times New Roman"/>
          <w:b w:val="false"/>
          <w:i w:val="false"/>
          <w:color w:val="000000"/>
          <w:sz w:val="28"/>
        </w:rPr>
        <w:t>
            __________ 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 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М.Ш.</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Заполняется центральным уполномоченным органом по исполнению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