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dabf" w14:textId="c4bd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обращения с секретными объектами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марта 2015 года № 165. Зарегистрирован в Министерстве юстиции Республики Казахстан 30 марта 2015 года № 10578.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"Патентный Закон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секретными объектами промышленной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информационно-правовой системе "Әділет"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приказа возложить на Заместителя Министра юстиции Азимову Э.А.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165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обращения с секретными объектами промышленной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обращения с секретными объектами промышленной собственности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(далее – Закон о государственных секретах)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 (далее – Патентный закон) и определяют порядок обращения с секретными объектами промышленной собственности в процессе рассмотрения заявок на объекты промышленной собственности при отнесении их к секретным.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объектами промышленной собственности в настоящих Правилах понимаются изобретения, полезные модели и промышленные образцы.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обращения с секретными объектами промышленной собственности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Заявка на выдачу охранного документа на объект промышленной собственности (далее – заявка) подается в </w:t>
      </w:r>
      <w:r>
        <w:rPr>
          <w:rFonts w:ascii="Times New Roman"/>
          <w:b w:val="false"/>
          <w:i w:val="false"/>
          <w:color w:val="000000"/>
          <w:sz w:val="28"/>
        </w:rPr>
        <w:t>экспертную организацию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Министерства юстиции Республики Казахстан в сфере охраны изобретений, полезных моделей, промышленных образцов (далее – экспертная организация) и рассматривается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Заявка, поступившая в экспертную организацию, рассматривается на предмет наличия в ней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>, составляющих государственные секреты в соответствии с ведомственными перечнями сведений, подлежащих засекречиванию, разработанными и принятыми государственными органами (далее – ведомственные перечни сведений, подлежащих засекречиванию).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установления в заявке сведений, составляющих государственные секреты, по предложению экспертной организации уполномоченным органом в сфере охраны изобретений, полезных моделей, промышленных образцов (далее – уполномоченный орган) образуется межведомственная комиссия по секретным объектам промышленной собственности (далее – Комиссия) с приглашением специалистов соответствующих государственных органов, к компетенции которых относится засекречивание соответствующего объекта промышленной собственности,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 течение пяти рабочих дней определяет государственный орган, к компетенции которого относится засекречивание объекта промышленной собственности, и не позднее десяти рабочих дней с даты поступления заявки направляет ему соответствующие материалы заявки для принятия решения о засекречивании объекта промышленной собственности согласно Инструкции по обеспечению режима секретности в Республике Казахстан, утвержденной Правительством Республики Казахстан (далее – Инструкция).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засекречивании объекта промышленной собственности, заявителю направляется соответствующее уведомление.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поступившей заявке на выдачу охранного документа на секретный объект промышленной собственности, по которой подтверждена необходимость засекречивания, экспертиза проводится экспертной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порядке. При этом в отношении установления даты подачи и приоритета, порядка проведения экспертизы применяются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по проведению экспертизы заявок на несекретные объекты промышленной собственности. Объекты промышленной собственности засекречиваются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секретах, на основании Инструкции и ведомственных перечней сведений, подлежащих засекречиванию.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Засекречивание объектов промышленной собственности в целях сохранения </w:t>
      </w:r>
      <w:r>
        <w:rPr>
          <w:rFonts w:ascii="Times New Roman"/>
          <w:b w:val="false"/>
          <w:i w:val="false"/>
          <w:color w:val="000000"/>
          <w:sz w:val="28"/>
        </w:rPr>
        <w:t>коммерческой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по другим мотивам, не связанным с сохранением государственных секретов, не допускается.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орган, засекретивший объект промышленной собственности, направляет в Министерство юстиции Республики Казахстан уведомление о принятии такого решения.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решения об отказе в засекречивании объекта промышленной собственности, заявка рассматривается в соответствии с законодательством в сфере охраны изобретений, полезных моделей, промышленных образцов. В этом случае срок рассмотрения, соответственно, продлевается на время работы комиссии.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Споры о неправомерных действиях по засекречиванию объекта промышленной собственности рассматриваются в судебном порядке.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Правовая охрана не предоставляется объектам промышленной собственности, признанным государством секретными.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секретные объекты промышленной собственности являются государственной собственностью согласно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порядок обращения секретных объектов промышленной собственности осуществляется уполномоченным органом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защиты государственных секретов.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Изменение степени секретности и рассекречивание объекта промышленной собственности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Изменение степени секретности и рассекречивание объекта промышленной собственности, изменение и снятие грифов секретности, а также передача сведений о секретных объектах промышленной собственности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необходимости изменения установленной степени секретности объекта промышленной собственности государственным органом, подтвердившим необходимость засекречивания, производится не реже одного раза в пять лет. Такое рассмотрение проводится и по инициативе заявителя.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рассекречивания сведений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Республикой Казахстан международных обязательств по открытому обмену сведениями, составляющими в Республике Казахстан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объективных обстоятельств, вследствие чего дальнейшая защита сведений, составляющих государственные секреты, является нецелесообразной;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Перечня сведений, составляющих государственные секреты Республики Казахстан, определенного статьями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срока засекречивания сведений, составляющих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рассекречивании объекта промышленной собственности государственный орган, принявший решение о засекречивании объекта промышленной собственности, передает имеющиеся у него рассекреченные материалы заявки в 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рассекречивании объекта промышленной собственности сообщается заявителю.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государственных органов и организаций наделяются полномочиями по рассекречиванию носителей сведений, необоснованно засекреченных подчиненными им должностными лицами.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рассекреченный объект промышленной собственности заявитель вправе подать в экспертную организацию ходатайство о выдаче охранного документа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Экспертная организация рассматривает заявочные материалы на рассекреченный объект промышленной собственности с учетом ранее проведенной по нему соответствующим государственным органом экспертизы.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Выдача охранного документа на рассекреченный объект промышленной собственности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