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1d87" w14:textId="355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12 августа 2014 года N 2563. Зарегистрировано Департаментом юстиции Восточно-Казахстанской области 18 сентября 2014 года N 3488. Утратило силу постановлением акимата Зыряновского района Восточно-Казахстанской области от 12.12.2014 N 2783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Зыряновского района Восточно-Казахстанской области от 12.12.2014 N 2783.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01 марта 2011 года «О государственном имуществе»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норматив отчисления части чистого дохода коммунальных государственных предприятий Зыряновского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Зыряновского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«12» августа 2014 года № 2563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Зыряновского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тенге + 10 процентов с суммы, превышающей чистый доход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