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d0a3" w14:textId="641d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в аппарате Южно-Казахстанского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11 декабря 2014 года № 34/272-V. Зарегистрировано Департаментом юстиции Южно-Казахстанской области 16 января 2015 года № 2959. Утратило силу решением областного маслихата Южно-Казахстанской области от 25 июня 2015 года № 38/319-V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областного маслихата Южно-Казахстанской области от 25.06.2015 № 38/319-V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27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в аппарате Южно-Казахстанского областного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А. Сопбеков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 Ержан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34/272-V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аппарата Южно-Казахстанского областного маслихата корпуса «Б»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административных государственных служащих аппарата Южно-Казахстанского областного маслихата корпуса «Б»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D-1, D-3, D-4 оценка проводится постоянно действующей Комиссией по оценке (далее - Комиссия), которая создается секретарем Южно-Казахстанского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Итоговая оценка служащего утверждается Комиссией, которая создается секретарем Южно-Казахстанского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не менее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Результаты голосования определяются большинством голосов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работающий с персоналом аппарата Южно-Казахстанского областного маслихата (далее -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 3. Оценка непосредственного руководителя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 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 от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Рассмотрение результатов оценки Комиссией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комиссии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Секретарь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областного маслихата. 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024"/>
        <w:gridCol w:w="1057"/>
        <w:gridCol w:w="2793"/>
        <w:gridCol w:w="183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(сумма всех оценок):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Разъяснение на значение показателя оценочного листа непосредственного руководителя: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Инициативность: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инициативен в своей работе и берет на себя дополнительную нагрузку, изучает и применяет новый опыт, методы решения вопросов. Умеет находить решение в сложных ситуациях.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готов к выполнению дополнительных поручений и обязанностей, оценивает свою работу и пытается сделать ее лучше.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слабо выражена инициативность, не стремится выполнять дополнительные поручения, в основном ожидает решения проблем другими. Самостоятельно справляется только с простыми заданиями.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не проявляет заинтересованности к работе, пассивен, не может действовать без указаний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Качество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–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используя имеющиеся в распоряжении время 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6-7 – качество работы соответствует предъявляемым требованиям, ошибки встречаются редко. Умеет планировать свою работу и эффективно использовать свое 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 – часто встречаются ошибки, результаты работы требуют проверки и исправлений. Имеются затруднения в планировании своей работы и использовании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2-3 – низкое качество работы, результаты работы должны постоянно существенно переделываться. Не умеет организовывать свою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Способность к сотрудничеству: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эффективно работает взаимодействуя с другими сотрудниками, делится своими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умеет координировать свою деятельность с другими, проявляет готовность к деловому сотрудничеству, но в нужной ситуации не помогает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не стремится к сотрудничеству с другими сотрудниками, нет способности к сотрудничеству.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– часто нарушает внутренние правила и регламенты, проявляет безответственность и равнодушие к работе.     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20"/>
        <w:gridCol w:w="2160"/>
        <w:gridCol w:w="1623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Разъяснение на значение показателя подчиненных листа круговой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Умение планировать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система составления рабочего плана точная, содержание полное, время и ресурсы показаны четко, в том числе есть механизм ожидаемых результатов и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система составления рабочего плана четко сохранена, но содержание не раскрыто;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система составления рабочего плана не сохранена, навыки планирования на низком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нет навыков в планировании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Умение мотивировать к работе: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в связи с осведомленностью о личных интересах и навыках служащих, мотивирует к работе, способствует к осуществление ими определенных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пробуждая мотивацию служащих, умеет придавать стремление к четким действиям;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учитывает усилия и навыки служащего, но не умеет давать правильное направление для достижения определенных целей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в связи с неисполнением должностных функций на должном уровне, не может мотивировать к работе подчиненных.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на значение показателя коллег листа круговой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Умение работать в команде: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эффективно работает взаимодействуя с другими сотрудниками, делится своими знаниями и опытом.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умеет координировать свою деятельность с другими, проявляет готовность к деловому сотрудничеству, но в нужной ситуации помогает коллегам.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сосредотачивается только на своих функциях и обязанностях, может уклоняться от необходимого делового сотрудничества, неохотно оказывает поддержку команде.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не стремится к сотрудничеству с другими сотрудниками, отказывается от участия в командной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Соблюдение служебной этики: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высокая степень ответственности, самоорганизации и самодисциплины.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следует требованиям трудовой и исполнительской дисциплины, старается все делать добросовестно.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допускает нарушение трудовой и исполнительской дисциплины, к выполнению порученной работы относится без особого старания.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часто нарушает внутренние правила и регламенты, проявляет безответственность и равнодушие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Качество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– выполняет работу качественно, практически без ошибок, умеет грамотно излагать информацию по содержанию выполняемой работы. Умеет ставить приоритетные цели, используя имеющиеся в распоряжении время и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– качество работы соответствует предъявляемым требованиям, ошибки встречаются редко. Умеет планировать свою работу и эффективно использовать свое рабочее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– часто встречаются ошибки, результаты работы требуют проверки и исправлений. Имеются затруднения в планировании своей работы и использовании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– низкое качество работы, результаты работы должны постоянно существенно переделываться. Не умеет организовать свою работу.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служащих аппарата Южно-Казахстанского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областного маслихата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  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776"/>
        <w:gridCol w:w="4162"/>
        <w:gridCol w:w="2536"/>
        <w:gridCol w:w="230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                </w:t>
      </w:r>
      <w:r>
        <w:rPr>
          <w:rFonts w:ascii="Times New Roman"/>
          <w:b w:val="false"/>
          <w:i/>
          <w:color w:val="000000"/>
          <w:sz w:val="28"/>
        </w:rPr>
        <w:t>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