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3c8c" w14:textId="eeb3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Пресновского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25/12. Зарегистрировано Департаментом юстиции Северо-Казахстанской области 3 апреля 2014 года N 2646. Решение Жамбылского районного маслихата Северо-Казахстанской области от 28 февраля 2014 года № 25/12. Зарегистрировано Департаментом юстиции Северо-Казахстанской области 3 апреля 2014 года № 2646.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Пресновского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Пресновского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Пресновского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Пресновского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Пресновка Пресновского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Островка Пресновского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Железное Пресновского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25/12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Пресновского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Пресновского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Пресновского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Пресновского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Пресновского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Пресновского сельского округа организуется акимом Пресновского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Пресновского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Пресновского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Пресновского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Пресновского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Пресновского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