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8fc5" w14:textId="b1f8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и дополнительных мерах по социальной защите в городе Павлодаре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18 апреля 2014 года № 551/2. Зарегистрировано Департаментом юстиции Павлодарской области 19 мая 2014 года № 3812. Утратило силу постановлением акимата города Павлодара Павлодарской области от 1 февраля 2016 года № 85/2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01.02.2016 № 85/2.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дополнительный перечень лиц, относящихся к целевым группам населения, проживающих на территории города Павлодара,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 дополнительные меры по социальной защите безработных граждан из целевых групп населения и дополнительного перечня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занятости и социальных программ города Павлодара" осуществить реализацию дополнительных мер по социальной защите безработных граждан,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выполнением настоящего постановления возложить на курирующего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2014 года № 551/2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</w:t>
      </w:r>
      <w:r>
        <w:br/>
      </w:r>
      <w:r>
        <w:rPr>
          <w:rFonts w:ascii="Times New Roman"/>
          <w:b/>
          <w:i w:val="false"/>
          <w:color w:val="000000"/>
        </w:rPr>
        <w:t>населения, проживающих на территории города Павлодара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Дополнительный перечень лиц, относящихся к целевым группам населения, проживающих на территории города Павлодара: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лица, имеющие ограничения в труде по справкам врачебно-консультационной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молодежь до 25 лет, не имеющая стажа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лица, длительное время не работавшие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2014 года № 551/2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Дополнительные меры по социальной защите безработных граждан</w:t>
      </w:r>
      <w:r>
        <w:br/>
      </w:r>
      <w:r>
        <w:rPr>
          <w:rFonts w:ascii="Times New Roman"/>
          <w:b/>
          <w:i w:val="false"/>
          <w:color w:val="000000"/>
        </w:rPr>
        <w:t>из целевых групп населения и дополнительного перечня лиц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Дополнительные меры по социальной защите безработных граждан из целевых групп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продлить срок участия в общественных работах лицам предпенсионного возраста (за два года до выхода на пенсию по возрасту) до достижения ими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установить срок участия в общественных работах до одного года: инвалидам; лицам, имеющим ограничения в труде по справкам врачебно-консультационной комиссии, кроме лиц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оказывать материальную помощь безработным гражданам из целевых групп и дополнительного перечня лиц на период прохождения профессионального обучения со среднедушевым доходом, не превышающим величину прожиточного минимума, установленную на момент начала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