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e623" w14:textId="d11e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Алакольского районного маслихата от 27 февраля 2014 года N 27-1 "Об утверждении Регламента Алакольского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05 мая 2014 года N 31-6. Зарегистрировано Департаментом юстиции Алматинской области 15 мая 2014 года N 2701. Утратило силу решением Алакольского районного маслихата Алматинской области от 27 марта 2018 года № 31-3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N 704 "Об утверждении Типового регламента маслихата"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27 февраля 2014 года N 27-1 "Об утверждении Регламента Алакольского районного маслихата" (зарегистрированного в Реестре государственной регистрации нормативных правовых актов от 20 марта 2014 года N 2626, опубликованного в районной газете "Алакол" N 14(7584) от 05 апреля 2014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рассматриваются маслихатом ежегодно."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Актымбаева Сагындык Кауановича.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Жазылбеков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