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dba8" w14:textId="d80d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города Капшагай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19 декабря 2014 года № 42-177. Зарегистрировано Департаментом юстиции Алматинской области 14 января 2015 года № 2998. Утратило силу решением Капшагайского городского маслихата Алматинской области от 11 августа 2016 года № 8-36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Капшагайского городского маслихата Алматинской области от 11.08.2016 </w:t>
      </w:r>
      <w:r>
        <w:rPr>
          <w:rFonts w:ascii="Times New Roman"/>
          <w:b w:val="false"/>
          <w:i w:val="false"/>
          <w:color w:val="ff0000"/>
          <w:sz w:val="28"/>
        </w:rPr>
        <w:t>№ 8-36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за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граждан", Капшагайский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Капшагай.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26 февраля 2014 года № 29-123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(зарегистрированного в государственном Реестре нормативных правовых актов 20 марта 2014 года № 2624, опубликованного в газете "Нурлы олке" № 13(266) от 29 марта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постоянную комиссию городского маслихата "По социальной защите населения, труду, образованию, здравоохранению, культуре, языку, спорту и межнациональным отношениям".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Капшагайского городского маслихата от 19 декабря 2014 года № 42-177 "Об утверждении Правил оказания социальной помощи, установления размеров и определения перечня отдельных категорий нуждающихся граждан города Капшагай"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</w:t>
      </w:r>
      <w:r>
        <w:rPr>
          <w:rFonts w:ascii="Times New Roman"/>
          <w:b/>
          <w:i w:val="false"/>
          <w:color w:val="000000"/>
        </w:rPr>
        <w:t xml:space="preserve"> определения перечня отдельных категорий нуждающихся граждан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за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Основные термины и понятия, которые используются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памятные даты – события, имеющие общенародное историческое, духовное, культурное значение и оказавшие влияние на ход истории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прожиточный минимум – необходимый минимальный денежный доход на одного человека, равный по величине стоимости минимальной потребительской корзины рассчитываемой органами статистики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праздничные дни – дни национальных и государственных праздников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среднедушевой доход семьи (гражданина) – доля совокупного дохода семьи, приходящаяся на каждого члена семьи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трудная жизненная ситуация – ситуация, объективно нарушающая жизнедеятельность гражданина, которую он не может преодолеть самостоятельно;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уполномоченная организация –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Перечень памятных дат и праздничных дней для оказания единовременной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15 февраля – День вывода советских войск из Афганистана;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26 апреля – День Чернобыльской катастрофы;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9 мая – День Победы.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и установления размеров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>Перечень категорий получателей и предельные размеры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участники и инвалиды Великой Отечественной войны – 76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лица, приравненные по льготам и гарантиям к участникам Великой Отечественной войны –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лица, приравненные по льготам и гарантиям к инвалидам Великой Отечественной войны –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другие категорий лиц, приравненные по льготам и гарантиям к участникам Великой отечественной войны – 26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граждане, имеющие социально-значимые заболевания –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дети-сироты и дети оставшиеся без попечения родителей без учета доходов, малообеспеченные семьи, имеющие в составе семьи студентов, со среднедушевым доходом не превышающим величину прожиточного минимума, установленного по области, предшествовавшем кварталу обращения за назначением социальной помощи на оплату стоимости за обучение на дневных отделениях в организациях высшего образования, технического и профессионального образования, послесреднего образования Республики Казахстан – 500 месячных расчетных показателей в пределах средств, предусмотренных бюджетом на текущий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причинении ущерба гражданину (семье) либо его имуществу вследствие стихийного бедствия или пожара – 200 месячных расчетных показателей на семью.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Ежемесячная социальная помощь без учета доходов оказывается участникам и инвалидам Великой Отечественной войны, на оплату расходов за коммунальные услуги, расходов твердого топлива, услуг связи (абонентская плата) в размере 3 месячных расчетных показателей в пределах средств, предусмотренных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основания, предусмотренные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наличие среднедушевого дохода, не превышающего порога, в однократном отношении к прожиточному минимуму по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10. 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документ, подтверждающий регистрацию по постоянному месту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сведения о составе лица (семьи) согласно приложению 1 к Постановлению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граждан" (далее –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Срок обращения за социальной помощью при наступлении трудной жизненной ситуации вследствие стихийного бедствия или пожара – три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Документы представляются в подлинниках и копиях для сверки, после чего подлинники документов возвращаются заявителю.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Типовых правил и направляет их в уполномоченный орган или акиму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случаях, указанных в пунктах 15 и 16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отказа, уклонения заявителя от проведения обследования материального положения лица (семьи);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превышения размера среднедушевого дохода лица (семьи) установленного местными представительными органами порога для оказания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смерти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выявления недостоверных сведений, представленных заявителем.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Выплата социальной помощи прекращается с месяца наступления указанных обстоятельств.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</w:t>
      </w:r>
      <w:r>
        <w:rPr>
          <w:rFonts w:ascii="Times New Roman"/>
          <w:b w:val="false"/>
          <w:i w:val="false"/>
          <w:color w:val="000000"/>
          <w:sz w:val="28"/>
        </w:rPr>
        <w:t>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Отношения, не урегулированные настоящими Правилами, регулируются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