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9a23" w14:textId="43b9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льного округа имени И.Билтабанова от 12 июля 2011 года № 7 "О наименовании и переименовании улиц в аульном округе имени Имангали Билтаб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Билтабанова Хобдинского района Актюбинской области от 12 декабря 2014 года № 7. Зарегистрировано Департаментом юстиции Актюбинской области 13 января 2015 года № 4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сельского округа имени И.Билтабан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ьного округа имени И.Билтабанова от 12 июля 2011 года № 7 «О наименовании и переименовании улиц в аульном округе имени Имангали Билтабанова» (зарегистрированное в реестре государственной регистрации нормативных правовых актов за № 3-7-117, опубликованное 18 августа 2011 года в районной газете «Қоб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 на русском языке слова «аульного», «аульном», «аула» заменить соответственно словами «сельского», «сельском», «села»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