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d8c" w14:textId="d30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№ 23/190-IV от 28 июля 2010 года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декабря 2013 года N 20/140-V. Зарегистрировано Департаментом юстиции Восточно-Казахстанской области 23 января 2014 года N 3179.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дополнения»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Катон-Карагайского районного маслихата №23/190- III от 28 июля 2010 года «Об утверждении правил определения размера и порядка оказания жилищной помощи малообеспеченным семьям (гражданам)» (зарегистрировано в Реестре государственной регистрации нормативных правовых актов за номером 5-13-78, опубликовано в газете «Луч» от 2 сентября 2010 №37 (7381)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определения размера и порядка оказания жилищной помощи малообеспеченным семьям (гражданам),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7 пункта 2 главы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10 пункта 4 главы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18 главы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опубликования, за исключением абзацев 3, 4, 5 настоящего решения которые вводятся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