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8db6" w14:textId="5eb8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Алтын дән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21-32. Зарегистрировано Департаментом юстиции Северо-Казахстанской области 28 января 2014 года N 2537.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"Советского сельского округа" заменены соответственно словами "сельского округа Алтын дəн" решением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Алтын дән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Алтын дән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21-32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Алтын дән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Алтын дән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Советское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Придорожное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Алтын дән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Алтын дән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Алтын дән района Магжана Жумабаева Северо-Казахстанской области.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Алтын дән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Алтын дән района Магжана Жумабаева Северо-Казахстанской области.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Алтын дән района Магжана Жумабаева Северо-Казахстанской области организуется акимом сельского округа Алтын дән района Магжана Жумабаева Северо-Казахстанской области.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 Алтын дән района Магжана Жумабаева Северо-Казахстанской области, имеющих право в нем участвовать.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Алтын дән района Магжана Жумабаева Северо-Казахстанской области или уполномоченным им лицом.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Алтын дән района Магжана Жумабаева Северо-Казахстанской области или уполномоченное им лицо.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Алтын дән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Алтын дән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