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2cf7" w14:textId="4b92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Железинского района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27 декабря 2013 года N 164-5/23. Зарегистрировано Департаментом юстиции Павлодарской области 09 января 2014 года N 3659.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2013 года N 198/26 "Об областном бюджете на 2014 - 2016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2014 - 2016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- 2657445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- 528322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- 2122195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- 2668201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- 26568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- 33336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- 5652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-42976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- 42976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Железинского района Павлодарской области от 24.01.2014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169-5/24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N 195-5/27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25.07.2014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N 204-5/28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05.11.2014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N 219-5/30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N 268-5/32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субвенции на 2014 год, передаваемых из областного бюджета в сумме 1739517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сельских округов района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2014 год в сумме 3362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Железинского района Павлодарской области от от 05.11.2014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N 219-5/30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социального обеспечения, образования, культуры, спорта и ветеринарии, являющимся гражданским служащими и работающим в сельских населенных пунктах, а также указанным специалистам, работающим в госудурственных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Железинского района Павлодарской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N 195-5/27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Железинского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Железинского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(XXIII очередная сессия,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созыв) от 27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N 164-5/23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Железинского района Павлодарской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N 268-5/32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реализация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(XXIII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очередная сессия, V созыв)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164-5/23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(XXIII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очередная сессия, V созыв)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декабря 2013 года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164-5/23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(XXIII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очередная сессия, V созыв)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164-5/23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(XXIII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очередная сессия, V созыв)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164-5/23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Железинского района Павлодарской области от 05.11.2014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N 219-5/30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