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7139" w14:textId="dde7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 октября 2013 года № 106. Зарегистрировано Департаментом юстиции Костанайской области 10 октября 2013 года № 4233. Утратило силу решением маслихата Аулиекольского района Костанайской области от 5 июля 2016 года № 43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Аулиекольского района Костанайской области от 05.07.2016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Аулиекольский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(прилагаются).</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Кенесбаева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Бондаренко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w:t>
      </w:r>
      <w:r>
        <w:br/>
      </w:r>
      <w:r>
        <w:rPr>
          <w:rFonts w:ascii="Times New Roman"/>
          <w:b w:val="false"/>
          <w:i w:val="false"/>
          <w:color w:val="000000"/>
          <w:sz w:val="28"/>
        </w:rPr>
        <w:t>
      и социальных программ акимата</w:t>
      </w:r>
      <w:r>
        <w:br/>
      </w:r>
      <w:r>
        <w:rPr>
          <w:rFonts w:ascii="Times New Roman"/>
          <w:b w:val="false"/>
          <w:i w:val="false"/>
          <w:color w:val="000000"/>
          <w:sz w:val="28"/>
        </w:rPr>
        <w:t>
      Аулиекольского района"</w:t>
      </w:r>
      <w:r>
        <w:br/>
      </w:r>
      <w:r>
        <w:rPr>
          <w:rFonts w:ascii="Times New Roman"/>
          <w:b w:val="false"/>
          <w:i w:val="false"/>
          <w:color w:val="000000"/>
          <w:sz w:val="28"/>
        </w:rPr>
        <w:t>
      _________________ А.С. Айсин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 октября 2013 года</w:t>
            </w:r>
            <w:r>
              <w:br/>
            </w:r>
            <w:r>
              <w:rPr>
                <w:rFonts w:ascii="Times New Roman"/>
                <w:b w:val="false"/>
                <w:i w:val="false"/>
                <w:color w:val="000000"/>
                <w:sz w:val="20"/>
              </w:rPr>
              <w:t>№ 106</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Аулиекольского района Костанайской области от 25.04.2014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01.05.2014).</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относящейся к социально уязвимым слоям населения, продолжающей обучение за счет средств местного бюджета, для возмещения расходов, связанного с получением высшего образования, фактическим затратам на оплату обучения в организации образования, за исключением лиц, являющихся обладателями образовательных грантов, получателями иных выплат из государственного бюджета, направленных на оплату обучения в организации образования, перечисляемая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в размере 150 000 тенге;</w:t>
      </w:r>
      <w:r>
        <w:br/>
      </w:r>
      <w:r>
        <w:rPr>
          <w:rFonts w:ascii="Times New Roman"/>
          <w:b w:val="false"/>
          <w:i w:val="false"/>
          <w:color w:val="000000"/>
          <w:sz w:val="28"/>
        </w:rPr>
        <w:t>
      </w:t>
      </w:r>
      <w:r>
        <w:rPr>
          <w:rFonts w:ascii="Times New Roman"/>
          <w:b w:val="false"/>
          <w:i w:val="false"/>
          <w:color w:val="000000"/>
          <w:sz w:val="28"/>
        </w:rPr>
        <w:t>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Аулиекольского района Костанайской области от 19.12.2014 </w:t>
      </w:r>
      <w:r>
        <w:rPr>
          <w:rFonts w:ascii="Times New Roman"/>
          <w:b w:val="false"/>
          <w:i w:val="false"/>
          <w:color w:val="ff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 получателя;</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xml:space="preserve">
      4) сведения о доходах лиц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Аулиекольского района на текущий финансовый год.</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 октября 2013 года</w:t>
            </w:r>
            <w:r>
              <w:br/>
            </w:r>
            <w:r>
              <w:rPr>
                <w:rFonts w:ascii="Times New Roman"/>
                <w:b w:val="false"/>
                <w:i w:val="false"/>
                <w:color w:val="000000"/>
                <w:sz w:val="20"/>
              </w:rPr>
              <w:t>№ 106</w:t>
            </w:r>
          </w:p>
        </w:tc>
      </w:tr>
    </w:tbl>
    <w:bookmarkStart w:name="z66" w:id="6"/>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Решение маслихата от 14 сентября 2011 года </w:t>
      </w:r>
      <w:r>
        <w:rPr>
          <w:rFonts w:ascii="Times New Roman"/>
          <w:b w:val="false"/>
          <w:i w:val="false"/>
          <w:color w:val="000000"/>
          <w:sz w:val="28"/>
        </w:rPr>
        <w:t>№ 258</w:t>
      </w:r>
      <w:r>
        <w:rPr>
          <w:rFonts w:ascii="Times New Roman"/>
          <w:b w:val="false"/>
          <w:i w:val="false"/>
          <w:color w:val="000000"/>
          <w:sz w:val="28"/>
        </w:rPr>
        <w:t xml:space="preserve">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9-7-142, опубликовано 6 октября 2011 года в газете "Әулиекөл").</w:t>
      </w:r>
      <w:r>
        <w:br/>
      </w:r>
      <w:r>
        <w:rPr>
          <w:rFonts w:ascii="Times New Roman"/>
          <w:b w:val="false"/>
          <w:i w:val="false"/>
          <w:color w:val="000000"/>
          <w:sz w:val="28"/>
        </w:rPr>
        <w:t>
      </w:t>
      </w:r>
      <w:r>
        <w:rPr>
          <w:rFonts w:ascii="Times New Roman"/>
          <w:b w:val="false"/>
          <w:i w:val="false"/>
          <w:color w:val="000000"/>
          <w:sz w:val="28"/>
        </w:rPr>
        <w:t xml:space="preserve">Решение маслихата от 14 февраля 2013 года </w:t>
      </w:r>
      <w:r>
        <w:rPr>
          <w:rFonts w:ascii="Times New Roman"/>
          <w:b w:val="false"/>
          <w:i w:val="false"/>
          <w:color w:val="000000"/>
          <w:sz w:val="28"/>
        </w:rPr>
        <w:t>№ 65</w:t>
      </w:r>
      <w:r>
        <w:rPr>
          <w:rFonts w:ascii="Times New Roman"/>
          <w:b w:val="false"/>
          <w:i w:val="false"/>
          <w:color w:val="000000"/>
          <w:sz w:val="28"/>
        </w:rPr>
        <w:t xml:space="preserve"> "О внесении изменений в решение маслихата от 14 сентября 2011 года № 258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4061, опубликовано 20 марта 2013 года в газете "Әулиекөл").</w:t>
      </w:r>
      <w:r>
        <w:br/>
      </w:r>
      <w:r>
        <w:rPr>
          <w:rFonts w:ascii="Times New Roman"/>
          <w:b w:val="false"/>
          <w:i w:val="false"/>
          <w:color w:val="000000"/>
          <w:sz w:val="28"/>
        </w:rPr>
        <w:t>
      </w:t>
      </w:r>
      <w:r>
        <w:rPr>
          <w:rFonts w:ascii="Times New Roman"/>
          <w:b w:val="false"/>
          <w:i w:val="false"/>
          <w:color w:val="000000"/>
          <w:sz w:val="28"/>
        </w:rPr>
        <w:t xml:space="preserve">Решение маслихата от 19 апреля 2013 года </w:t>
      </w:r>
      <w:r>
        <w:rPr>
          <w:rFonts w:ascii="Times New Roman"/>
          <w:b w:val="false"/>
          <w:i w:val="false"/>
          <w:color w:val="000000"/>
          <w:sz w:val="28"/>
        </w:rPr>
        <w:t>№ 76</w:t>
      </w:r>
      <w:r>
        <w:rPr>
          <w:rFonts w:ascii="Times New Roman"/>
          <w:b w:val="false"/>
          <w:i w:val="false"/>
          <w:color w:val="000000"/>
          <w:sz w:val="28"/>
        </w:rPr>
        <w:t xml:space="preserve"> "О внесении изменений в решение маслихата от 14 сентября 2011 года № 258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4105, опубликовано 25 апреля 2013 года в газете "Әулиекөл").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