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c9f7" w14:textId="2b1c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к призывному участку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18 декабря 2013 года № 1. Зарегистрировано Департаментом юстиции Карагандинской области 28 января 2014 года № 2526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февраля 2012 года,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января по март 2014 года организовать и обеспечить приписку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Заместителю акима города Шахтинск Рыстину Н.Б. провести координационное совещание по вопросам организации и проведения приписки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Информацию об итогах проведения приписки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предоставить в срок до 7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Шахтинск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Аглиулин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