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785e" w14:textId="2b27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Саранского городского маслихата от 22 декабря 2011 года N 676 "Об определении Правил о размере и порядке оказания жилищной помощи населению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Саранского городского маслихата Карагандинской области от 15 февраля 2013 года N 158. Зарегистрировано Департаментом юстиции Карагандинской области 13 марта 2013 года N 2224. Утратило силу решением Саранского городского маслихата Карагандинской области от 28 марта 2024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Саранского городского маслихата Карагандинской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2011 года N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N 8-7-129, опубликовано в газете "Саран газеті" от 30 декабря 2011 года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Саранского городского маслихата от 26 апреля 2012 года N 53 "О внесении изменений в решение Саранского городского маслихата от 22 декабря 2011 года N 676 "Об утверждении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N 8-7-135, опубликовано в рекламно-информационном ежедневнике "Спутник" от 31 мая 2012 года N 22),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Саранского городского маслихата от 28 сентября 2012 года N 102 "О внесении изменений в решение Саранского городского маслихата от 22 декабря 2011 года N 676 "Об утверждении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N 1953, опубликовано в рекламно-информационном ежедневнике "Спутник" от 1 ноября 2012 года N 44)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малообеспеченным семьям (гражданам),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предельно-допустимых расходов устанавливается к совокупному доходу семьи в размере десяти процентов. Уровень предельно-допустимых расходов является критерием для оказания помощи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услуг,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Бедельбаеву Г. С.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за исключением абзацев семь, четырнадцать, пятнадцать пункта 1 настоящего решения и положений абзацев девять и одиннадцать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Абзалиева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