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9a0b" w14:textId="a4b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объектов историко-культурного наследия Республиканского государственного казенного предприятия "Государственный историко-культурный заповедник-музей "Иссык" Комитета культуры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09 августа 2013 года N 21-133. Зарегистрировано Департаментом юстиции Алматинской области 06 сентября 2013 года N 2446. Утратило силу решением Алматинского областного маслихата от 8 августа 2022 года № 24-120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08.08.2022 </w:t>
      </w:r>
      <w:r>
        <w:rPr>
          <w:rFonts w:ascii="Times New Roman"/>
          <w:b w:val="false"/>
          <w:i w:val="false"/>
          <w:color w:val="ff0000"/>
          <w:sz w:val="28"/>
        </w:rPr>
        <w:t>№ 24-120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наследия", на основании предложения акимата Алматинской области N 05-33/4206 от 27 июня 2013 года,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объектов историко-культурного наследия Республиканского государственного казенного предприятия "Государственный историко-культурный заповедник-музей "Иссык" Комитета культуры Министерства культуры и информации Республики Казахстан расположенных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Муканова Серика Меирхановича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Келемсейт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"Управления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 Рахмет Разбекович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августа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"Управления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Алматинской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Бейсегали Исакович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августа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21-133 от 09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зон, зон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и зон охраняемого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ландшафта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историко-культурный заповедник-музей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"Иссык" Комитета культуры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</w:t>
      </w:r>
      <w:r>
        <w:br/>
      </w:r>
      <w:r>
        <w:rPr>
          <w:rFonts w:ascii="Times New Roman"/>
          <w:b/>
          <w:i w:val="false"/>
          <w:color w:val="000000"/>
        </w:rPr>
        <w:t>охраняемого природного ландшафта объектов историко-культурного</w:t>
      </w:r>
      <w:r>
        <w:br/>
      </w:r>
      <w:r>
        <w:rPr>
          <w:rFonts w:ascii="Times New Roman"/>
          <w:b/>
          <w:i w:val="false"/>
          <w:color w:val="000000"/>
        </w:rPr>
        <w:t>наследия Республиканского государственного казенного</w:t>
      </w:r>
      <w:r>
        <w:br/>
      </w:r>
      <w:r>
        <w:rPr>
          <w:rFonts w:ascii="Times New Roman"/>
          <w:b/>
          <w:i w:val="false"/>
          <w:color w:val="000000"/>
        </w:rPr>
        <w:t>предприятия "Государственный историко-культурный</w:t>
      </w:r>
      <w:r>
        <w:br/>
      </w:r>
      <w:r>
        <w:rPr>
          <w:rFonts w:ascii="Times New Roman"/>
          <w:b/>
          <w:i w:val="false"/>
          <w:color w:val="000000"/>
        </w:rPr>
        <w:t>заповедник-музей "Иссык" Комитета культуры Министерства</w:t>
      </w:r>
      <w:r>
        <w:br/>
      </w:r>
      <w:r>
        <w:rPr>
          <w:rFonts w:ascii="Times New Roman"/>
          <w:b/>
          <w:i w:val="false"/>
          <w:color w:val="000000"/>
        </w:rPr>
        <w:t>культуры и информации Республики Казахстан расположенный в</w:t>
      </w:r>
      <w:r>
        <w:br/>
      </w:r>
      <w:r>
        <w:rPr>
          <w:rFonts w:ascii="Times New Roman"/>
          <w:b/>
          <w:i w:val="false"/>
          <w:color w:val="000000"/>
        </w:rPr>
        <w:t>Енбекшиказахском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памятников, датировка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принадлеж-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регули-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зас-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охраня-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 природ-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ландшаф-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Иссык (ранний железный век VII век до нашей эры- XI век нашей эры курганы N 1–47 курганы N 51-56)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Рахат (ранний железный век VII век до нашей эры- XI век нашей эры)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Орикты (ранний железный век VII век до нашей эры- XI век нашей эры)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21-133 от 09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зон, зон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и зон охраняемого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ландшафта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историко-культурный заповедник-музей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"Иссык" Комитета культуры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зоны, зоны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 могильника "Иссык"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в Енбекшиказахском районе (ранний железный век VII век до нашей</w:t>
      </w:r>
      <w:r>
        <w:br/>
      </w:r>
      <w:r>
        <w:rPr>
          <w:rFonts w:ascii="Times New Roman"/>
          <w:b/>
          <w:i w:val="false"/>
          <w:color w:val="000000"/>
        </w:rPr>
        <w:t>эры- XI век нашей эры курганы N 1 – 47 и курганы N 51 - 56)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охранной зоны: 398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зоны регулирования застройки: 416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зоны охраняемого природного ландшафта: 177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Всего: 991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21-133 от 09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зон, зон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и зон охраняемого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ландшафта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историко-культурный заповедник-музей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"Иссык" Комитета культуры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зоны, зоны регулирования застройки</w:t>
      </w:r>
      <w:r>
        <w:br/>
      </w:r>
      <w:r>
        <w:rPr>
          <w:rFonts w:ascii="Times New Roman"/>
          <w:b/>
          <w:i w:val="false"/>
          <w:color w:val="000000"/>
        </w:rPr>
        <w:t>и зоны охраняемого природного ландшафта объекта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 "поселение Рахат"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в Енбекшиказахском районе (раниий железный век VII век до нашей</w:t>
      </w:r>
      <w:r>
        <w:br/>
      </w:r>
      <w:r>
        <w:rPr>
          <w:rFonts w:ascii="Times New Roman"/>
          <w:b/>
          <w:i w:val="false"/>
          <w:color w:val="000000"/>
        </w:rPr>
        <w:t>эры- XI век нашей эры)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охранной зоны: S =5,2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зоны регулирования застройки: S = 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зоны охраняемого природного ландшафта: S = 63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Всего: S = 83,2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21-133 от 09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зон, зон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и зон охраняемого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ландшафта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предприятия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историко-культурный заповедник-музей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"Иссык" Комитета культуры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Карта-схема границ охранной зоны и зоны охраняемого природного</w:t>
      </w:r>
      <w:r>
        <w:br/>
      </w:r>
      <w:r>
        <w:rPr>
          <w:rFonts w:ascii="Times New Roman"/>
          <w:b/>
          <w:i w:val="false"/>
          <w:color w:val="000000"/>
        </w:rPr>
        <w:t>ландшафта объекта историко-культурного наследия "поселение</w:t>
      </w:r>
      <w:r>
        <w:br/>
      </w:r>
      <w:r>
        <w:rPr>
          <w:rFonts w:ascii="Times New Roman"/>
          <w:b/>
          <w:i w:val="false"/>
          <w:color w:val="000000"/>
        </w:rPr>
        <w:t>Орикты" расположенного в Енбекшиказахском районе (ранний</w:t>
      </w:r>
      <w:r>
        <w:br/>
      </w:r>
      <w:r>
        <w:rPr>
          <w:rFonts w:ascii="Times New Roman"/>
          <w:b/>
          <w:i w:val="false"/>
          <w:color w:val="000000"/>
        </w:rPr>
        <w:t>железный век VII век до нашей эры- XI век нашей эры)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охранной зоны: 19,5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зоны охраняемого природного ландшафта: 44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Всего: 63,5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