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399" w14:textId="4506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XLIII сессия IV созыва) от 20 декабря 2011 года N 262/43 "О бюджете Баянаульского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07 декабря 2012 года N 54/10. Зарегистрировано Департаментом юстиции Павлодарской области 12 декабря 2012 года N 3285.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 внеочередная cессия V созыва) от 30 ноября 2012 года N 97/10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(очередная ХL cессия ІV созыва) от 6 декабря 2011 года N 404/40 "Об областном бюджете на 2012 - 2014 годы""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(очередная XLIII сессия IV созыва) от 20 декабря 2011 года N 262/43 "О бюджете Баянаульского района на 2012 - 2014 годы" (зарегистрированное в Реестре государственной регистрации нормативных правовых актов за N 12-5-96, опубликованное в газете "Баянтау" от 13 января 2012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"4484726" заменить цифрами "4426010";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"3706966" заменить цифрами "3648250";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"4569228" заменить цифрами "4510512";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"59542" заменить цифрами "66402";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"6229" заменить цифрами "6116";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"24782" заменить цифрами "19325";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3-2 цифры "91800" заменить цифрами "31800";";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планирования, бюджета и социальной политики.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Токпаева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N 54/10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ХLIII сессия IV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262/43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2012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