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8289" w14:textId="d1e8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 на организацию рабочих мест для прохождения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27 января 2012 года № 37. Зарегистрировано Управлением юстиции Алтынсаринского района Костанайской области 9 февраля 2012 года № 9-5-139. Утратило силу - Постановлением акимата Алтынсаринского района Костанайской области от 10 мая 2012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Алтынсаринского района Костанайской области от 10.05.2012 № 112.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 на организацию рабочих мест для прохождения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на организацию</w:t>
      </w:r>
      <w:r>
        <w:br/>
      </w:r>
      <w:r>
        <w:rPr>
          <w:rFonts w:ascii="Times New Roman"/>
          <w:b/>
          <w:i w:val="false"/>
          <w:color w:val="000000"/>
        </w:rPr>
        <w:t>
рабочих мест для прохождения молодежной</w:t>
      </w:r>
      <w:r>
        <w:br/>
      </w:r>
      <w:r>
        <w:rPr>
          <w:rFonts w:ascii="Times New Roman"/>
          <w:b/>
          <w:i w:val="false"/>
          <w:color w:val="000000"/>
        </w:rPr>
        <w:t>
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3218"/>
        <w:gridCol w:w="2121"/>
        <w:gridCol w:w="2164"/>
        <w:gridCol w:w="1691"/>
        <w:gridCol w:w="2187"/>
      </w:tblGrid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</w:tr>
      <w:tr>
        <w:trPr>
          <w:trHeight w:val="76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Салтыков Алексей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"Жанабек"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Шалыгин Валерий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Убаганское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Свердловка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