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72ad" w14:textId="c3b7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от 29 декабря 2011 года № 778 "Об определении целевых групп населения на 2012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9 апреля 2012 года № 172. Зарегистрировано Управлением юстиции города Лисаковска Костанайской области 2 мая 2012 года № 9-4-205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"Об определении целевых групп населения на 2012 год" от 29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778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9-4-197, опубликовано 26 января 2012 года в газете "Лисаковская новь")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дополнить подпунктом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лица, состоящие на учете службы пробации уголовно-исполнительной инспекции.".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Лисаковска Сапарову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В. Радченко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