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1e16" w14:textId="bf01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Нуринского районного маслихата Карагандинской области от 12 ноября 2012 года N 129. Зарегистрировано Департаментом юстиции Карагандинской области 29 ноября 2012 года N 1994. Утратило силу решением Нуринского районного маслихата Карагандинской области от 19 февраля 2021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19.02.2021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один раз в год за счет средств местного бюджета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Нуринского района в размере 3000 (три тысячи)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25.11.2014 N 338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12 сессии Нуринского районного маслихата от 4 октября 2012 года N 119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пунктах"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развитию малого и среднего предпринимательства (Н. Сулейменов).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Жунусбеков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