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e817" w14:textId="8dce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от 2 мая 2012 года N 13/09 "Об установлении квоты рабочих мест для несовершеннолетних выпускников интернатных организаций и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ноября 2012 года N 33/15. Зарегистрировано Департаментом юстиции Карагандинской области 13 декабря 2012 года N 2017. Утратило силу постановлением акимата Абайского района Карагандинской области от 3 июня 2016 года № 21/13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03.06.2016 № 21/13.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обеспечения занятости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 мая 2012 года N 13/09 "Об установлении квоты рабочих мест для несовершеннолетних выпускников интернатных организаций и лиц, освобожденных из мест лишения свободы" (зарегистрировано в Реестре государственной регистрации нормативных правовых актов за N 8-9-133, опубликовано в районной газете "Абай-Ақиқат" от 19 мая 2012 года N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 в размере одного процента от общей численности рабочих мест независимо от формы собственности.".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Абайского района Джунуспекову Асем Айтжанову.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