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3895" w14:textId="69f3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Аксуского района Алматинской области от 12 марта 2012 года N 146. Зарегистрировано Управлением юстиции Аксуского района Департамента юстиции Алматинской области 12 апреля 2012 года N 2-4-149. Утратило силу постановлением акимата Аксуского района Алматинской области от 19 марта 2013 года N 215</w:t>
      </w:r>
    </w:p>
    <w:p>
      <w:pPr>
        <w:spacing w:after="0"/>
        <w:ind w:left="0"/>
        <w:jc w:val="both"/>
      </w:pPr>
      <w:r>
        <w:rPr>
          <w:rFonts w:ascii="Times New Roman"/>
          <w:b w:val="false"/>
          <w:i w:val="false"/>
          <w:color w:val="ff0000"/>
          <w:sz w:val="28"/>
        </w:rPr>
        <w:t>      Сноска. Утратило силу постановлением акимата Аксуского района Алматинской области от 19.03.2013 N 215.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01 марта 2012 года N 274"Об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326 "О реализации Указа Президента Республики Казахстан от 01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Аксуского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акимам поселковых и сельских округов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Аксуского района Алматинской области" расположенного по адресу Алматинская область, Аксуский район, поселок Жансугурова, улица Буланова,дом N 1.</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воинскую службу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Акимам поселковых и сельских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внутренних дел Аксуского района" Сансызбаеву Ерлану Канатаевичу (по согласованию) в пределах своих полномочий организовать поиск и доставку граждан, уклоняющихся от исполнения воинской обязанности, организовать работу по охране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Аксуского района от 11 апреля 2011 года N 117 "Об очередном призыве граждан Республики Казахстан на срочную воинскую службу в апреле-июне и октябре-декабре 2011 года" (зарегистрировано управлении юстиции Аксуского района в Реестре государственной регистрации нормативных правовых актов 25 апреля 2011 года N 2-4-132, опубликованное в районной газете "Ақсу өңірі" 28 мая 2011 года N 23(9554)).</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района Корганбаева Сабита Бейсебековича.</w:t>
      </w:r>
      <w:r>
        <w:br/>
      </w:r>
      <w:r>
        <w:rPr>
          <w:rFonts w:ascii="Times New Roman"/>
          <w:b w:val="false"/>
          <w:i w:val="false"/>
          <w:color w:val="000000"/>
          <w:sz w:val="28"/>
        </w:rPr>
        <w:t>
</w:t>
      </w:r>
      <w:r>
        <w:rPr>
          <w:rFonts w:ascii="Times New Roman"/>
          <w:b w:val="false"/>
          <w:i w:val="false"/>
          <w:color w:val="000000"/>
          <w:sz w:val="28"/>
        </w:rPr>
        <w:t>
      8.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Дюсембаев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Директор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w:t>
      </w:r>
      <w:r>
        <w:br/>
      </w:r>
      <w:r>
        <w:rPr>
          <w:rFonts w:ascii="Times New Roman"/>
          <w:b w:val="false"/>
          <w:i w:val="false"/>
          <w:color w:val="000000"/>
          <w:sz w:val="28"/>
        </w:rPr>
        <w:t>
</w:t>
      </w:r>
      <w:r>
        <w:rPr>
          <w:rFonts w:ascii="Times New Roman"/>
          <w:b w:val="false"/>
          <w:i/>
          <w:color w:val="000000"/>
          <w:sz w:val="28"/>
        </w:rPr>
        <w:t>      "Аксуская центральная</w:t>
      </w:r>
      <w:r>
        <w:br/>
      </w:r>
      <w:r>
        <w:rPr>
          <w:rFonts w:ascii="Times New Roman"/>
          <w:b w:val="false"/>
          <w:i w:val="false"/>
          <w:color w:val="000000"/>
          <w:sz w:val="28"/>
        </w:rPr>
        <w:t>
</w:t>
      </w:r>
      <w:r>
        <w:rPr>
          <w:rFonts w:ascii="Times New Roman"/>
          <w:b w:val="false"/>
          <w:i/>
          <w:color w:val="000000"/>
          <w:sz w:val="28"/>
        </w:rPr>
        <w:t>      районная больница"                         Жумагельдин Ашимнали Кусайынович</w:t>
      </w:r>
      <w:r>
        <w:br/>
      </w:r>
      <w:r>
        <w:rPr>
          <w:rFonts w:ascii="Times New Roman"/>
          <w:b w:val="false"/>
          <w:i w:val="false"/>
          <w:color w:val="000000"/>
          <w:sz w:val="28"/>
        </w:rPr>
        <w:t>
      12 марта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"Аксуский районный</w:t>
      </w:r>
      <w:r>
        <w:br/>
      </w:r>
      <w:r>
        <w:rPr>
          <w:rFonts w:ascii="Times New Roman"/>
          <w:b w:val="false"/>
          <w:i w:val="false"/>
          <w:color w:val="000000"/>
          <w:sz w:val="28"/>
        </w:rPr>
        <w:t>
</w:t>
      </w:r>
      <w:r>
        <w:rPr>
          <w:rFonts w:ascii="Times New Roman"/>
          <w:b w:val="false"/>
          <w:i/>
          <w:color w:val="000000"/>
          <w:sz w:val="28"/>
        </w:rPr>
        <w:t>      отдел внутренних дел"                      Сансызбаев Ерлан Канатаевич</w:t>
      </w:r>
      <w:r>
        <w:br/>
      </w:r>
      <w:r>
        <w:rPr>
          <w:rFonts w:ascii="Times New Roman"/>
          <w:b w:val="false"/>
          <w:i w:val="false"/>
          <w:color w:val="000000"/>
          <w:sz w:val="28"/>
        </w:rPr>
        <w:t>
      12 марта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Аксуского района"                  Жетибаев Алмат Бекетаевич</w:t>
      </w:r>
      <w:r>
        <w:br/>
      </w:r>
      <w:r>
        <w:rPr>
          <w:rFonts w:ascii="Times New Roman"/>
          <w:b w:val="false"/>
          <w:i w:val="false"/>
          <w:color w:val="000000"/>
          <w:sz w:val="28"/>
        </w:rPr>
        <w:t>
      12 марта 2012 года</w:t>
      </w:r>
    </w:p>
    <w:bookmarkStart w:name="z10"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N 146 от 12 марта 2012 года</w:t>
      </w:r>
      <w:r>
        <w:br/>
      </w:r>
      <w:r>
        <w:rPr>
          <w:rFonts w:ascii="Times New Roman"/>
          <w:b w:val="false"/>
          <w:i w:val="false"/>
          <w:color w:val="000000"/>
          <w:sz w:val="28"/>
        </w:rPr>
        <w:t>
"Об очередном призыве граждан</w:t>
      </w:r>
      <w:r>
        <w:br/>
      </w:r>
      <w:r>
        <w:rPr>
          <w:rFonts w:ascii="Times New Roman"/>
          <w:b w:val="false"/>
          <w:i w:val="false"/>
          <w:color w:val="000000"/>
          <w:sz w:val="28"/>
        </w:rPr>
        <w:t>
Республики Казахстан на срочную</w:t>
      </w:r>
      <w:r>
        <w:br/>
      </w:r>
      <w:r>
        <w:rPr>
          <w:rFonts w:ascii="Times New Roman"/>
          <w:b w:val="false"/>
          <w:i w:val="false"/>
          <w:color w:val="000000"/>
          <w:sz w:val="28"/>
        </w:rPr>
        <w:t>
воинскую службу в апреле-июне</w:t>
      </w:r>
      <w:r>
        <w:br/>
      </w:r>
      <w:r>
        <w:rPr>
          <w:rFonts w:ascii="Times New Roman"/>
          <w:b w:val="false"/>
          <w:i w:val="false"/>
          <w:color w:val="000000"/>
          <w:sz w:val="28"/>
        </w:rPr>
        <w:t>
и октябре-декабре 2012 года"</w:t>
      </w:r>
    </w:p>
    <w:bookmarkEnd w:id="1"/>
    <w:bookmarkStart w:name="z11" w:id="2"/>
    <w:p>
      <w:pPr>
        <w:spacing w:after="0"/>
        <w:ind w:left="0"/>
        <w:jc w:val="left"/>
      </w:pPr>
      <w:r>
        <w:rPr>
          <w:rFonts w:ascii="Times New Roman"/>
          <w:b/>
          <w:i w:val="false"/>
          <w:color w:val="000000"/>
        </w:rPr>
        <w:t xml:space="preserve"> 
Состав районной призывной комиссии</w:t>
      </w:r>
    </w:p>
    <w:bookmarkEnd w:id="2"/>
    <w:p>
      <w:pPr>
        <w:spacing w:after="0"/>
        <w:ind w:left="0"/>
        <w:jc w:val="both"/>
      </w:pPr>
      <w:r>
        <w:rPr>
          <w:rFonts w:ascii="Times New Roman"/>
          <w:b w:val="false"/>
          <w:i w:val="false"/>
          <w:color w:val="ff0000"/>
          <w:sz w:val="28"/>
        </w:rPr>
        <w:t xml:space="preserve">      Сноска. Приложение 1 в редакции постановления акимата Аксуского района Алматинской области от 06.06.2012 </w:t>
      </w:r>
      <w:r>
        <w:rPr>
          <w:rFonts w:ascii="Times New Roman"/>
          <w:b w:val="false"/>
          <w:i w:val="false"/>
          <w:color w:val="ff0000"/>
          <w:sz w:val="28"/>
        </w:rPr>
        <w:t>N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6775"/>
      </w:tblGrid>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Корганбаев Сабит</w:t>
            </w:r>
            <w:r>
              <w:br/>
            </w:r>
            <w:r>
              <w:rPr>
                <w:rFonts w:ascii="Times New Roman"/>
                <w:b w:val="false"/>
                <w:i w:val="false"/>
                <w:color w:val="000000"/>
                <w:sz w:val="20"/>
              </w:rPr>
              <w:t>
Бейсебекович</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r>
              <w:br/>
            </w:r>
            <w:r>
              <w:rPr>
                <w:rFonts w:ascii="Times New Roman"/>
                <w:b w:val="false"/>
                <w:i w:val="false"/>
                <w:color w:val="000000"/>
                <w:sz w:val="20"/>
              </w:rPr>
              <w:t>
заместитель акима Аксуского</w:t>
            </w:r>
            <w:r>
              <w:br/>
            </w:r>
            <w:r>
              <w:rPr>
                <w:rFonts w:ascii="Times New Roman"/>
                <w:b w:val="false"/>
                <w:i w:val="false"/>
                <w:color w:val="000000"/>
                <w:sz w:val="20"/>
              </w:rPr>
              <w:t>
района</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Жуманов Ержан Нуртилеуович</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исполняющий обязанности</w:t>
            </w:r>
            <w:r>
              <w:br/>
            </w:r>
            <w:r>
              <w:rPr>
                <w:rFonts w:ascii="Times New Roman"/>
                <w:b w:val="false"/>
                <w:i w:val="false"/>
                <w:color w:val="000000"/>
                <w:sz w:val="20"/>
              </w:rPr>
              <w:t>
начальника государственного</w:t>
            </w:r>
            <w:r>
              <w:br/>
            </w:r>
            <w:r>
              <w:rPr>
                <w:rFonts w:ascii="Times New Roman"/>
                <w:b w:val="false"/>
                <w:i w:val="false"/>
                <w:color w:val="000000"/>
                <w:sz w:val="20"/>
              </w:rPr>
              <w:t>
учреждения "Отдела по делам</w:t>
            </w:r>
            <w:r>
              <w:br/>
            </w:r>
            <w:r>
              <w:rPr>
                <w:rFonts w:ascii="Times New Roman"/>
                <w:b w:val="false"/>
                <w:i w:val="false"/>
                <w:color w:val="000000"/>
                <w:sz w:val="20"/>
              </w:rPr>
              <w:t>
обороны Аксуского района</w:t>
            </w:r>
            <w:r>
              <w:br/>
            </w:r>
            <w:r>
              <w:rPr>
                <w:rFonts w:ascii="Times New Roman"/>
                <w:b w:val="false"/>
                <w:i w:val="false"/>
                <w:color w:val="000000"/>
                <w:sz w:val="20"/>
              </w:rPr>
              <w:t>
Алматинской области" заместителем</w:t>
            </w:r>
            <w:r>
              <w:br/>
            </w:r>
            <w:r>
              <w:rPr>
                <w:rFonts w:ascii="Times New Roman"/>
                <w:b w:val="false"/>
                <w:i w:val="false"/>
                <w:color w:val="000000"/>
                <w:sz w:val="20"/>
              </w:rPr>
              <w:t>
председателя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Лепесбаев Балбек Ермекович</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w:t>
            </w:r>
            <w:r>
              <w:br/>
            </w:r>
            <w:r>
              <w:rPr>
                <w:rFonts w:ascii="Times New Roman"/>
                <w:b w:val="false"/>
                <w:i w:val="false"/>
                <w:color w:val="000000"/>
                <w:sz w:val="20"/>
              </w:rPr>
              <w:t>
государственного учреждения</w:t>
            </w:r>
            <w:r>
              <w:br/>
            </w:r>
            <w:r>
              <w:rPr>
                <w:rFonts w:ascii="Times New Roman"/>
                <w:b w:val="false"/>
                <w:i w:val="false"/>
                <w:color w:val="000000"/>
                <w:sz w:val="20"/>
              </w:rPr>
              <w:t>
"Отдела внутренних дел Аксуского</w:t>
            </w:r>
            <w:r>
              <w:br/>
            </w:r>
            <w:r>
              <w:rPr>
                <w:rFonts w:ascii="Times New Roman"/>
                <w:b w:val="false"/>
                <w:i w:val="false"/>
                <w:color w:val="000000"/>
                <w:sz w:val="20"/>
              </w:rPr>
              <w:t>
района Алматинской области"</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Курымбай Байкадам</w:t>
            </w:r>
            <w:r>
              <w:br/>
            </w:r>
            <w:r>
              <w:rPr>
                <w:rFonts w:ascii="Times New Roman"/>
                <w:b w:val="false"/>
                <w:i w:val="false"/>
                <w:color w:val="000000"/>
                <w:sz w:val="20"/>
              </w:rPr>
              <w:t>
Болатович</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r>
              <w:br/>
            </w:r>
            <w:r>
              <w:rPr>
                <w:rFonts w:ascii="Times New Roman"/>
                <w:b w:val="false"/>
                <w:i w:val="false"/>
                <w:color w:val="000000"/>
                <w:sz w:val="20"/>
              </w:rPr>
              <w:t>
государственного коммунального</w:t>
            </w:r>
            <w:r>
              <w:br/>
            </w:r>
            <w:r>
              <w:rPr>
                <w:rFonts w:ascii="Times New Roman"/>
                <w:b w:val="false"/>
                <w:i w:val="false"/>
                <w:color w:val="000000"/>
                <w:sz w:val="20"/>
              </w:rPr>
              <w:t>
предприятия "Аксуская</w:t>
            </w:r>
            <w:r>
              <w:br/>
            </w:r>
            <w:r>
              <w:rPr>
                <w:rFonts w:ascii="Times New Roman"/>
                <w:b w:val="false"/>
                <w:i w:val="false"/>
                <w:color w:val="000000"/>
                <w:sz w:val="20"/>
              </w:rPr>
              <w:t>
центральная районная больница"</w:t>
            </w:r>
            <w:r>
              <w:br/>
            </w:r>
            <w:r>
              <w:rPr>
                <w:rFonts w:ascii="Times New Roman"/>
                <w:b w:val="false"/>
                <w:i w:val="false"/>
                <w:color w:val="000000"/>
                <w:sz w:val="20"/>
              </w:rPr>
              <w:t>
председатель медицинской комиссии</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Касымбекова Бакыт</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Старшая медсестра,</w:t>
            </w:r>
            <w:r>
              <w:br/>
            </w:r>
            <w:r>
              <w:rPr>
                <w:rFonts w:ascii="Times New Roman"/>
                <w:b w:val="false"/>
                <w:i w:val="false"/>
                <w:color w:val="000000"/>
                <w:sz w:val="20"/>
              </w:rPr>
              <w:t>
государственного коммунального</w:t>
            </w:r>
            <w:r>
              <w:br/>
            </w:r>
            <w:r>
              <w:rPr>
                <w:rFonts w:ascii="Times New Roman"/>
                <w:b w:val="false"/>
                <w:i w:val="false"/>
                <w:color w:val="000000"/>
                <w:sz w:val="20"/>
              </w:rPr>
              <w:t>
предприятия "Аксуская центральная</w:t>
            </w:r>
            <w:r>
              <w:br/>
            </w:r>
            <w:r>
              <w:rPr>
                <w:rFonts w:ascii="Times New Roman"/>
                <w:b w:val="false"/>
                <w:i w:val="false"/>
                <w:color w:val="000000"/>
                <w:sz w:val="20"/>
              </w:rPr>
              <w:t>
районная больница", секретарь</w:t>
            </w:r>
            <w:r>
              <w:br/>
            </w:r>
            <w:r>
              <w:rPr>
                <w:rFonts w:ascii="Times New Roman"/>
                <w:b w:val="false"/>
                <w:i w:val="false"/>
                <w:color w:val="000000"/>
                <w:sz w:val="20"/>
              </w:rPr>
              <w:t>
комиссии</w:t>
            </w:r>
          </w:p>
        </w:tc>
      </w:tr>
    </w:tbl>
    <w:bookmarkStart w:name="z12"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N 146 от 12 марта 2012 года</w:t>
      </w:r>
      <w:r>
        <w:br/>
      </w:r>
      <w:r>
        <w:rPr>
          <w:rFonts w:ascii="Times New Roman"/>
          <w:b w:val="false"/>
          <w:i w:val="false"/>
          <w:color w:val="000000"/>
          <w:sz w:val="28"/>
        </w:rPr>
        <w:t>
"Об очередном призыве граждан</w:t>
      </w:r>
      <w:r>
        <w:br/>
      </w:r>
      <w:r>
        <w:rPr>
          <w:rFonts w:ascii="Times New Roman"/>
          <w:b w:val="false"/>
          <w:i w:val="false"/>
          <w:color w:val="000000"/>
          <w:sz w:val="28"/>
        </w:rPr>
        <w:t>
Республики Казахстан на срочную</w:t>
      </w:r>
      <w:r>
        <w:br/>
      </w:r>
      <w:r>
        <w:rPr>
          <w:rFonts w:ascii="Times New Roman"/>
          <w:b w:val="false"/>
          <w:i w:val="false"/>
          <w:color w:val="000000"/>
          <w:sz w:val="28"/>
        </w:rPr>
        <w:t>
воинскую службу в апреле-июне</w:t>
      </w:r>
      <w:r>
        <w:br/>
      </w:r>
      <w:r>
        <w:rPr>
          <w:rFonts w:ascii="Times New Roman"/>
          <w:b w:val="false"/>
          <w:i w:val="false"/>
          <w:color w:val="000000"/>
          <w:sz w:val="28"/>
        </w:rPr>
        <w:t>
и октябре-декабре 2012 года"</w:t>
      </w:r>
    </w:p>
    <w:bookmarkEnd w:id="3"/>
    <w:bookmarkStart w:name="z13" w:id="4"/>
    <w:p>
      <w:pPr>
        <w:spacing w:after="0"/>
        <w:ind w:left="0"/>
        <w:jc w:val="left"/>
      </w:pPr>
      <w:r>
        <w:rPr>
          <w:rFonts w:ascii="Times New Roman"/>
          <w:b/>
          <w:i w:val="false"/>
          <w:color w:val="000000"/>
        </w:rPr>
        <w:t xml:space="preserve"> 
График проведения призыва граждан на воинскую службу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553"/>
        <w:gridCol w:w="1533"/>
        <w:gridCol w:w="413"/>
        <w:gridCol w:w="473"/>
        <w:gridCol w:w="513"/>
        <w:gridCol w:w="413"/>
        <w:gridCol w:w="433"/>
        <w:gridCol w:w="374"/>
        <w:gridCol w:w="593"/>
        <w:gridCol w:w="553"/>
        <w:gridCol w:w="553"/>
        <w:gridCol w:w="793"/>
        <w:gridCol w:w="613"/>
        <w:gridCol w:w="553"/>
        <w:gridCol w:w="633"/>
        <w:gridCol w:w="127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сельских</w:t>
            </w:r>
            <w:r>
              <w:br/>
            </w:r>
            <w:r>
              <w:rPr>
                <w:rFonts w:ascii="Times New Roman"/>
                <w:b w:val="false"/>
                <w:i w:val="false"/>
                <w:color w:val="000000"/>
                <w:sz w:val="20"/>
              </w:rPr>
              <w:t>
(поселковых)</w:t>
            </w:r>
            <w:r>
              <w:br/>
            </w:r>
            <w:r>
              <w:rPr>
                <w:rFonts w:ascii="Times New Roman"/>
                <w:b w:val="false"/>
                <w:i w:val="false"/>
                <w:color w:val="000000"/>
                <w:sz w:val="20"/>
              </w:rPr>
              <w:t>
округов</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проведения призывной комиссии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Егинсу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Жаналык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Карачилик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Карагоз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Кызылагаш</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Ойтоган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Кураксу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Суыксай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Жансугурова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4" w:id="5"/>
    <w:p>
      <w:pPr>
        <w:spacing w:after="0"/>
        <w:ind w:left="0"/>
        <w:jc w:val="left"/>
      </w:pPr>
      <w:r>
        <w:rPr>
          <w:rFonts w:ascii="Times New Roman"/>
          <w:b/>
          <w:i w:val="false"/>
          <w:color w:val="000000"/>
        </w:rPr>
        <w:t xml:space="preserve"> 
График проведения призыва граждан на воинскую службу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553"/>
        <w:gridCol w:w="1473"/>
        <w:gridCol w:w="374"/>
        <w:gridCol w:w="493"/>
        <w:gridCol w:w="413"/>
        <w:gridCol w:w="493"/>
        <w:gridCol w:w="413"/>
        <w:gridCol w:w="513"/>
        <w:gridCol w:w="453"/>
        <w:gridCol w:w="433"/>
        <w:gridCol w:w="533"/>
        <w:gridCol w:w="593"/>
        <w:gridCol w:w="573"/>
        <w:gridCol w:w="433"/>
        <w:gridCol w:w="733"/>
        <w:gridCol w:w="573"/>
        <w:gridCol w:w="12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сельских</w:t>
            </w:r>
            <w:r>
              <w:br/>
            </w:r>
            <w:r>
              <w:rPr>
                <w:rFonts w:ascii="Times New Roman"/>
                <w:b w:val="false"/>
                <w:i w:val="false"/>
                <w:color w:val="000000"/>
                <w:sz w:val="20"/>
              </w:rPr>
              <w:t>
(поселковых)</w:t>
            </w:r>
            <w:r>
              <w:br/>
            </w:r>
            <w:r>
              <w:rPr>
                <w:rFonts w:ascii="Times New Roman"/>
                <w:b w:val="false"/>
                <w:i w:val="false"/>
                <w:color w:val="000000"/>
                <w:sz w:val="20"/>
              </w:rPr>
              <w:t>
округов</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проведения призывной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r>
              <w:br/>
            </w:r>
            <w:r>
              <w:rPr>
                <w:rFonts w:ascii="Times New Roman"/>
                <w:b w:val="false"/>
                <w:i w:val="false"/>
                <w:color w:val="000000"/>
                <w:sz w:val="20"/>
              </w:rPr>
              <w:t>
кабрь</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Жаналык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Карачилик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Карагоз</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Кызылагаш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Ойтоган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Кураксу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Суыксай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Жансугурова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