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15fe" w14:textId="96a1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бюджетного кредита специалистам, прибывшим для работы и проживания в Мартукский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21 декабря 2012 года № 50. Зарегистрировано Департаментом юстиции Актюбинской области 16 января 2013 года № 3497. Утратило силу в связи с истечением срока применения - (письмо маслихата Мартукского района Актюбинской области от 17 января 2014 года № 237)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Мартукского района Актюбинской области от 17.01.2014 № 237).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 утвержденных Правил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ветеринарии, прибывшим для работы и проживания в Мартукский район: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сроительство жилья для специалистов предоставляется сроком на пятнадцать лет, ставка вознаграждения по кредиту устанавливается в размере 0,01%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 Председатель сессии Мартукского     Секретарь Мартукского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районного маслихата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Б. Абдуллин                    А. 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