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d97a" w14:textId="0b1d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Есильского районного маслихата от 20 февраля 2012 года № 2/5 "Об оказании социальной помощи отдельным 
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ноября 2012 года № 12/4. Зарегистрировано Департаментом юстиции Акмолинской области 27 декабря 2012 года № 3561. Утратило силу решением Есильского районного маслихата Акмолинской области от 29 января 2013 года № 15/4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29.01.2013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№ А-2/59 от 9 февраля 2012 года «О дополнительных мерах по оказанию социальной помощи участникам и инвалидам Великой Отечественной войны на расходы за коммунальные услуги на 2012 год»,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оказании социальной помощи отдельным категориям нуждающихся граждан» от 20 февраля 2012 года № 2/5 (зарегистрированно в Реестре государственной регистрации нормативных правовых актов № 1-11-151, опубликованно 30 марта 2012 года в районной газете «Жаңа Есіл»),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участникам и инвалидам Великой Отечественной войны ежемесячно за счет трансфертов, выделяемых из областного бюджета, на возмещение расходов на оплату коммунальных услуг в размере ста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участникам и инвалидам Великой Отечественной войны на возмещение расходов на оплату 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подтверждающих документов об оплате коммунальных услуг (квитанции, чеки, накладные).».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