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b2bb" w14:textId="d5d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26 марта 2012 года № А-3/134. Зарегистрировано Управлением юстиции Есильского района Акмолинской области 5 апреля 2012 года № 1-11-153. Утратило силу постановлением акимата Есильского района Акмолинской области от 15 апреля 2015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Есильского района Акмолинской области от 15.04.2015 № а-4/158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Ж.Х.Менбаев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