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51aa" w14:textId="9f05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Зыряновского района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25 мая 2011 года N 495. Зарегистрировано управлением юстиции Зыряновского района Департамента юстиции Восточно-Казахстанской области 23 июня 2011 года за N 5-12-121. Прекращено действие по истечении срока действия (письмо акимата Зыряновского района от 05 января 2012 года № 07-02/0005)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 действия (письмо акимата Зыряновского района от 05.01.2012 № 07-02/0005).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государственной политики занятости с учетом ситуации на рынке труда и обеспечения дополнительных государственных гарантий в сфере занятости,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>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 </w:t>
      </w:r>
      <w:r>
        <w:rPr>
          <w:rFonts w:ascii="Times New Roman"/>
          <w:b w:val="false"/>
          <w:i w:val="false"/>
          <w:color w:val="000000"/>
          <w:sz w:val="28"/>
        </w:rPr>
        <w:t>целевые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 по Зыряновскому району на 2011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молодежь в возрасте до двадцати четырех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лица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выпускники школ, профессиональных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ВИЧ-инфицированные, наркозависимые граждане;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студенты во время летних каникул;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лица, не работающие длительное время (более одного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программ Зыряновского района" (Оспанова Р.З.):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обеспечению временной занятости лиц, отнесенных к 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содействие в трудоустройстве лиц, отнесенных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08 декабря 2009 года № 362 «Об определении целевых групп Зыряновского района на 2010 год» (зарегистрировано в Реестре государственной регистрации нормативных правовых актов № 5-12-100, опубликовано 04 февраля 2010 года в газете "Заря Востока" №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Зыряновского района Ерембесова К.Ш.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Настоящего постановление вводится в действие по истечении десяти календарных дней после дня его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Зыряновского района                        Е. Салимов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