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3be" w14:textId="685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24 февраля 2011 года N 1/29. Зарегистрировано Департаментом юстиции Павлодарской области 24 февраля 2011 года N 12-8-103. Утратило силу решением маслихата Качирского района Павлодарской области от 16 марта 2016 года № 1/55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16.03.2016 № 1/55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в редакции решения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N 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проведении мирных собраний, митингов, шествий, пикетов и демонстраций в Республике Казахстан" от 17 марта 1995 года и на основании предложения акимата района о дополнительном регламентировании порядка проведения мирных собраний, митингов, шествий, пикетов и демонстраций в целях обеспечения прав и свобод граждан, общественной безопасности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проведения мирных собраний, митингов, шествий, пикетов и демонстраций в Качирском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Вагнер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Качирского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(XXIХ внеочередная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N 1/29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митингов, собраний по</w:t>
      </w:r>
      <w:r>
        <w:br/>
      </w:r>
      <w:r>
        <w:rPr>
          <w:rFonts w:ascii="Times New Roman"/>
          <w:b/>
          <w:i w:val="false"/>
          <w:color w:val="000000"/>
        </w:rPr>
        <w:t>сельским округам Качирского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687"/>
        <w:gridCol w:w="7726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дислокации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районным Домом культуры, улица Тәуелсіздік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Есщанова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Намазбаева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Кооперативная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70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Максима Горького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Клубная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Выдрина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