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a12c" w14:textId="9b5a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14 июня 2011 года № 344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Карасуского района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сентября 2011 года № 386. Зарегистрировано Управлением юстиции Карасуского района Костанайской области 12 октября 2011 года № 9-13-134.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08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постановлением Правительства Республики Казахстан от 01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Карасуского района на 2011 год" от 14 июня 2011 года 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9-13-131, опубликовано 6 июля 2011 года в районной газете "Қарасу өңірі")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 в виде подъемного пособия, в сумме равной семидесятикратному месячному расчетному показателю и бюджетного кредита на приобретение жилья, в сумме не превышающей одну тысячу пятисоткратный размер месячного расчетного показателя".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предпринимательства,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Е.Балжакаев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Е.Биркель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И.Горлова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