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e2ee" w14:textId="89be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2010 года № 333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13 апреля 2011 года № 386. Зарегистрировано Департаментом юстиции Актюбинской области 21 апреля 2011 года № 3371. Утратило силу в связи с истечением срока действия - письмо Актюбинского областного маслихата от 25 апреля 2012 года № 07-01-02/194.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Актюбинского областного маслихата от 25.04.2012 № 07-01-02/194.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"Об областном бюджете на 2011-2013 годы", зарегистрированное в Реестре государственной регистрации нормативных правовых актов за № 3356, опубликованное в газетах "Актобе" и "Актюбинский вестник" от 11 января 2011 года № 3-4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"87 569 047" заменить цифрами "91 643 491",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"27 711 448" заменить цифрами "29 883 492";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"399 996" заменить цифрами "2 302 396";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"86 669 344,5" заменить цифрами "90 849 584,5";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"2 694 363" заменить цифрами "2 388 567",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"3 431 291" заменить цифрами "3 125 495";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"1 322 000" заменить цифрами "1 522 000",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"1 322 000" заменить цифрами "1 522 000".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областном бюджете на 2011 год целевые текущие трансферты в республиканский бюджет в связи с передачей функций в общей сумме 291 829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- 1868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- 289 961 тысяча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"500 045" заменить цифрами "575 045";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"600 000" заменить цифрами "762 361";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"1 497 143" заменить цифрами "1 833 343";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"628 106" заменить цифрами "578 106";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"535 681" заменить цифрами "718 523";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"308 429" заменить цифрами "2 633";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"937 300" заменить цифрами "894 421";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"677 980" заменить цифрами "715 980";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"383 522" заменить цифрами "583 522";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"12 000" заменить цифрами "77 312";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"90 340" заменить цифрами "151 340";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"54 493" заменить цифрами "135 699";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жилищную помощь малообеспеченным гражданам - 50 000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 - 6 723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учреждениям образования - 36 111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коммунальной спецтехники - 11000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административного здания - 12 342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города Актобе и районов - 41 457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зданий для дошкольного воспитания и обучения - 50 000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- 91 680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зданий для учреждений культуры - 25 000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автомобильных дорог - 190 000 тысяч тенге".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"19 230" заменить цифрами "119 230".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2011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91 643 491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29 883 492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8 293 196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8 293 196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7 474 837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7 474 837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14 115 459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2 302 396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59 457 603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55 360 974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90 849 584,5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учебного оборудования для повышения квалификации педагогических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17 658 353,6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13 242 939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1 781 955,9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15 848 220,5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-3 116 660,5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3 116 660,5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