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6553" w14:textId="51c6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Аксуского городского маслихата (XXI внеочередная сессия IV созыв) N 187/21 от 25 декабря 2009 года "О бюджете города Аксу на 2010 - 2012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12 февраля 2010 года N 190/23. Зарегистрировано Управлением юстиции города Аксу Павлодарской области 25 февраля 2010 года N 12-2-126. Утратило силу в связи с истечением срока действия (письмо маслихата города Аксу Павлодарской области от 11 марта 2014 года N 1-11/43)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Аксу Павлодарской области от 11.03.2014 N 1-11/43).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(XXII сессия, IV созыв) N 265/22 от 3 февраля 2010 года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(XXI сессия, IV созыв) N 259/21 от 22 декабря 2009 года "Об областном бюджете на 2010 - 2012 годы"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(XXI внеочередная сессия IV созыв) от 25 декабря 2009 года N 187/21 "О бюджете города Аксу на 2010 - 2012 годы" (зарегистрированное в Реестре государственной регистрации нормативных правовых актов за N 12-2-122, опубликованное 6 января 2010 года в газете "Акжол" - "Новый путь")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3421179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2215758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1188321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3358072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23146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23146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ноль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80000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равно ноль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-40039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40039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16893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"Установить на 2010 год объемы целевых текущих трансфертов, передаваемых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– 538321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– 650000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23146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Указанное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 приложениями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приложениям 2, 3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Указанное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Сохранить в бюджете города повышение на 25 процентов окладов тарифных ставок специалистам сферы социального обеспечения, образования, культуры и спорта, работающих в сельской местности и не являющихся государственными служащими по сравнению со ставками специалистов, занимающихся этими видами деятельности в городских условиях."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городского маслихата изложить в новой редакции согласно 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данного решения возложить на постоянную комиссию по вопросам плана и бюджета городского маслихата.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Амангалиев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Омаргалиев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(XХIII внеочередная сессия, IV созыв)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февраля 2010 года N 190/23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80"/>
        <w:gridCol w:w="740"/>
        <w:gridCol w:w="7959"/>
        <w:gridCol w:w="2602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3421179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2215758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1217150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1217150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207128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207128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713577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480200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180420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51657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64589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9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</w:t>
            </w:r>
          </w:p>
        </w:tc>
      </w:tr>
      <w:tr>
        <w:trPr>
          <w:trHeight w:val="4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1188321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1188321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1188321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61"/>
        <w:gridCol w:w="662"/>
        <w:gridCol w:w="601"/>
        <w:gridCol w:w="7603"/>
        <w:gridCol w:w="2612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3358072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161920</w:t>
            </w:r>
          </w:p>
        </w:tc>
      </w:tr>
      <w:tr>
        <w:trPr>
          <w:trHeight w:val="10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131857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48192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74627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73127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20541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20541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1602347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165466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147949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147949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1369949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1365169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1309867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55302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66932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66932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20365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202650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178402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</w:t>
            </w:r>
          </w:p>
        </w:tc>
      </w:tr>
      <w:tr>
        <w:trPr>
          <w:trHeight w:val="6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9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23136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21275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24248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24248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23706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793920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7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417870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214370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19440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161320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9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136533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70269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61870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61870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30012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19012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17512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26534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180573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12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5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</w:p>
        </w:tc>
      </w:tr>
      <w:tr>
        <w:trPr>
          <w:trHeight w:val="5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</w:p>
        </w:tc>
      </w:tr>
      <w:tr>
        <w:trPr>
          <w:trHeight w:val="5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противоэпозоотических мероприятий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</w:p>
        </w:tc>
      </w:tr>
      <w:tr>
        <w:trPr>
          <w:trHeight w:val="5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перевозок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28593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23254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15754</w:t>
            </w:r>
          </w:p>
        </w:tc>
      </w:tr>
      <w:tr>
        <w:trPr>
          <w:trHeight w:val="1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15754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133874</w:t>
            </w:r>
          </w:p>
        </w:tc>
      </w:tr>
      <w:tr>
        <w:trPr>
          <w:trHeight w:val="4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133874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133874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133874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  территории, охрана окружающей среды и животного мира, земельные отношения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-40039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40039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16893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16893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16893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(XХIII внеочередная сессия, IV созыв)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февраля 2010 года N 190/23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(XXI внеочередная сессия, IV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N 187/21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бюджета города Аксу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656"/>
        <w:gridCol w:w="596"/>
        <w:gridCol w:w="576"/>
        <w:gridCol w:w="1027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Гос.учреждение - 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(XХIII внеочередная сессия, IV созыв)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февраля 2010 года N 190/23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(XXI внеочередная сессия, IV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N 187/21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2010 год</w:t>
      </w:r>
      <w:r>
        <w:br/>
      </w:r>
      <w:r>
        <w:rPr>
          <w:rFonts w:ascii="Times New Roman"/>
          <w:b/>
          <w:i w:val="false"/>
          <w:color w:val="000000"/>
        </w:rPr>
        <w:t>
по сельскому округу им. М. Омарова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566"/>
        <w:gridCol w:w="539"/>
        <w:gridCol w:w="540"/>
        <w:gridCol w:w="651"/>
        <w:gridCol w:w="988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8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  образование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6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0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4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2010 год</w:t>
      </w:r>
      <w:r>
        <w:br/>
      </w:r>
      <w:r>
        <w:rPr>
          <w:rFonts w:ascii="Times New Roman"/>
          <w:b/>
          <w:i w:val="false"/>
          <w:color w:val="000000"/>
        </w:rPr>
        <w:t>
по Айнакольскому сельскому округу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0"/>
        <w:gridCol w:w="567"/>
        <w:gridCol w:w="567"/>
        <w:gridCol w:w="9935"/>
      </w:tblGrid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  образование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2010 год</w:t>
      </w:r>
      <w:r>
        <w:br/>
      </w:r>
      <w:r>
        <w:rPr>
          <w:rFonts w:ascii="Times New Roman"/>
          <w:b/>
          <w:i w:val="false"/>
          <w:color w:val="000000"/>
        </w:rPr>
        <w:t>
по Жолкудукскому сельскому округу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545"/>
        <w:gridCol w:w="539"/>
        <w:gridCol w:w="587"/>
        <w:gridCol w:w="545"/>
        <w:gridCol w:w="9918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  образование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2010 год</w:t>
      </w:r>
      <w:r>
        <w:br/>
      </w:r>
      <w:r>
        <w:rPr>
          <w:rFonts w:ascii="Times New Roman"/>
          <w:b/>
          <w:i w:val="false"/>
          <w:color w:val="000000"/>
        </w:rPr>
        <w:t>
по Акжолскому сельскому округу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09"/>
        <w:gridCol w:w="540"/>
        <w:gridCol w:w="567"/>
        <w:gridCol w:w="567"/>
        <w:gridCol w:w="9808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9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2010 год</w:t>
      </w:r>
      <w:r>
        <w:br/>
      </w:r>
      <w:r>
        <w:rPr>
          <w:rFonts w:ascii="Times New Roman"/>
          <w:b/>
          <w:i w:val="false"/>
          <w:color w:val="000000"/>
        </w:rPr>
        <w:t>
по Пограничному сельскому округу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11"/>
        <w:gridCol w:w="547"/>
        <w:gridCol w:w="569"/>
        <w:gridCol w:w="590"/>
        <w:gridCol w:w="9815"/>
      </w:tblGrid>
      <w:tr>
        <w:trPr>
          <w:trHeight w:val="4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2010 год</w:t>
      </w:r>
      <w:r>
        <w:br/>
      </w:r>
      <w:r>
        <w:rPr>
          <w:rFonts w:ascii="Times New Roman"/>
          <w:b/>
          <w:i w:val="false"/>
          <w:color w:val="000000"/>
        </w:rPr>
        <w:t>
по Сарышыганакскому сельскому округу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526"/>
        <w:gridCol w:w="547"/>
        <w:gridCol w:w="590"/>
        <w:gridCol w:w="633"/>
        <w:gridCol w:w="9814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10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8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8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2010 год</w:t>
      </w:r>
      <w:r>
        <w:br/>
      </w:r>
      <w:r>
        <w:rPr>
          <w:rFonts w:ascii="Times New Roman"/>
          <w:b/>
          <w:i w:val="false"/>
          <w:color w:val="000000"/>
        </w:rPr>
        <w:t>
по Куркольскому сельскому округу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610"/>
        <w:gridCol w:w="541"/>
        <w:gridCol w:w="568"/>
        <w:gridCol w:w="653"/>
        <w:gridCol w:w="9782"/>
      </w:tblGrid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2010 год</w:t>
      </w:r>
      <w:r>
        <w:br/>
      </w:r>
      <w:r>
        <w:rPr>
          <w:rFonts w:ascii="Times New Roman"/>
          <w:b/>
          <w:i w:val="false"/>
          <w:color w:val="000000"/>
        </w:rPr>
        <w:t>
по Кызылжарскому сельскому округу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68"/>
        <w:gridCol w:w="541"/>
        <w:gridCol w:w="589"/>
        <w:gridCol w:w="653"/>
        <w:gridCol w:w="9781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2010 год</w:t>
      </w:r>
      <w:r>
        <w:br/>
      </w:r>
      <w:r>
        <w:rPr>
          <w:rFonts w:ascii="Times New Roman"/>
          <w:b/>
          <w:i w:val="false"/>
          <w:color w:val="000000"/>
        </w:rPr>
        <w:t>
по Енбекскому сельскому округу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568"/>
        <w:gridCol w:w="547"/>
        <w:gridCol w:w="611"/>
        <w:gridCol w:w="633"/>
        <w:gridCol w:w="9751"/>
      </w:tblGrid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2010 год</w:t>
      </w:r>
      <w:r>
        <w:br/>
      </w:r>
      <w:r>
        <w:rPr>
          <w:rFonts w:ascii="Times New Roman"/>
          <w:b/>
          <w:i w:val="false"/>
          <w:color w:val="000000"/>
        </w:rPr>
        <w:t>
по Евгеньевскому сельскому округу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11"/>
        <w:gridCol w:w="590"/>
        <w:gridCol w:w="611"/>
        <w:gridCol w:w="569"/>
        <w:gridCol w:w="9751"/>
      </w:tblGrid>
      <w:tr>
        <w:trPr>
          <w:trHeight w:val="6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2010 год по селу Алгабас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32"/>
        <w:gridCol w:w="569"/>
        <w:gridCol w:w="611"/>
        <w:gridCol w:w="633"/>
        <w:gridCol w:w="9687"/>
      </w:tblGrid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2010 год по селу Уштерек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32"/>
        <w:gridCol w:w="611"/>
        <w:gridCol w:w="590"/>
        <w:gridCol w:w="633"/>
        <w:gridCol w:w="9666"/>
      </w:tblGrid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2010 год</w:t>
      </w:r>
      <w:r>
        <w:br/>
      </w:r>
      <w:r>
        <w:rPr>
          <w:rFonts w:ascii="Times New Roman"/>
          <w:b/>
          <w:i w:val="false"/>
          <w:color w:val="000000"/>
        </w:rPr>
        <w:t>
по Достыкскому сельскому округу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632"/>
        <w:gridCol w:w="611"/>
        <w:gridCol w:w="590"/>
        <w:gridCol w:w="633"/>
        <w:gridCol w:w="9644"/>
      </w:tblGrid>
      <w:tr>
        <w:trPr>
          <w:trHeight w:val="4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 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2010 год по селу Калкаман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526"/>
        <w:gridCol w:w="590"/>
        <w:gridCol w:w="547"/>
        <w:gridCol w:w="547"/>
        <w:gridCol w:w="9900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2010 год по поселку Аксу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86"/>
        <w:gridCol w:w="543"/>
        <w:gridCol w:w="565"/>
        <w:gridCol w:w="9876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