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d176" w14:textId="7c0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подъемного пособия и бюджетного кредита специалистам,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24 декабря 2010 года № 200. Зарегистрировано Управлением юстиции Мартукского района Актюбинской области 21 января 2011 года № 3-8-123.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№ 148,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комплекса" от 08 июля 2005 года № 66,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№ 183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Мартукский район: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- бюджетный кредит в сумме, не превышающей одну тысячу пятисоткратный размер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 маслихата Мартукского района Актюбинской области от 10.08.2011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лет, ставка вознаграждения по кредиту устанавливается в размере 0,01 % годовых от суммы кредита.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предоставлении в 2010 году подъемного пособия и бюджетного кредита специалистам, прибывшим для работы и проживания в сельские населенные пункты" от 05 февраля 2010 года № 152 (зарегистрированное в Реестре государственной регистрации нормативных правововых актов за № 3-8-106, опубликованное 17 февраля 2010 года в газете "Мәртөк тынысы" № 11).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И.Жумабаев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