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0f4ec3" w14:textId="10f4ec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санитарных правил "Санитарно-эпидемиологические требования к объектам общественного питания"</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здравоохранения Республики Казахстан от 19 августа 2010 года № 656. Зарегистрирован в Министерстве юстиции Республики Казахстан 14 сентября 2010 года № 6483. Отменен приказом Министра здравоохранения Республики Казахстан от 18 мая 2012 года № 362.</w:t>
      </w:r>
    </w:p>
    <w:p>
      <w:pPr>
        <w:spacing w:after="0"/>
        <w:ind w:left="0"/>
        <w:jc w:val="both"/>
      </w:pPr>
      <w:r>
        <w:rPr>
          <w:rFonts w:ascii="Times New Roman"/>
          <w:b w:val="false"/>
          <w:i w:val="false"/>
          <w:color w:val="ff0000"/>
          <w:sz w:val="28"/>
        </w:rPr>
        <w:t xml:space="preserve">
      Сноска. Отменен приказом Министра здравоохранения РК от 18.05.2012 </w:t>
      </w:r>
      <w:r>
        <w:rPr>
          <w:rFonts w:ascii="Times New Roman"/>
          <w:b w:val="false"/>
          <w:i w:val="false"/>
          <w:color w:val="ff0000"/>
          <w:sz w:val="28"/>
        </w:rPr>
        <w:t>№ 362</w:t>
      </w:r>
      <w:r>
        <w:rPr>
          <w:rFonts w:ascii="Times New Roman"/>
          <w:b w:val="false"/>
          <w:i w:val="false"/>
          <w:color w:val="ff0000"/>
          <w:sz w:val="28"/>
        </w:rPr>
        <w:t>.</w:t>
      </w:r>
      <w:r>
        <w:br/>
      </w:r>
      <w:r>
        <w:rPr>
          <w:rFonts w:ascii="Times New Roman"/>
          <w:b w:val="false"/>
          <w:i w:val="false"/>
          <w:color w:val="ff0000"/>
          <w:sz w:val="28"/>
        </w:rPr>
        <w:t>
      Примечание РЦПИ!</w:t>
      </w:r>
      <w:r>
        <w:br/>
      </w:r>
      <w:r>
        <w:rPr>
          <w:rFonts w:ascii="Times New Roman"/>
          <w:b w:val="false"/>
          <w:i w:val="false"/>
          <w:color w:val="ff0000"/>
          <w:sz w:val="28"/>
        </w:rPr>
        <w:t xml:space="preserve">
      Порядок введения в действие приказа см. </w:t>
      </w:r>
      <w:r>
        <w:rPr>
          <w:rFonts w:ascii="Times New Roman"/>
          <w:b w:val="false"/>
          <w:i w:val="false"/>
          <w:color w:val="ff0000"/>
          <w:sz w:val="28"/>
        </w:rPr>
        <w:t>п. 6</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5)</w:t>
      </w:r>
      <w:r>
        <w:rPr>
          <w:rFonts w:ascii="Times New Roman"/>
          <w:b w:val="false"/>
          <w:i w:val="false"/>
          <w:color w:val="000000"/>
          <w:sz w:val="28"/>
        </w:rPr>
        <w:t xml:space="preserve"> пункта 1 статьи 7 и подпунктами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27)</w:t>
      </w:r>
      <w:r>
        <w:rPr>
          <w:rFonts w:ascii="Times New Roman"/>
          <w:b w:val="false"/>
          <w:i w:val="false"/>
          <w:color w:val="000000"/>
          <w:sz w:val="28"/>
        </w:rPr>
        <w:t xml:space="preserve">, </w:t>
      </w:r>
      <w:r>
        <w:rPr>
          <w:rFonts w:ascii="Times New Roman"/>
          <w:b w:val="false"/>
          <w:i w:val="false"/>
          <w:color w:val="000000"/>
          <w:sz w:val="28"/>
        </w:rPr>
        <w:t>28)</w:t>
      </w:r>
      <w:r>
        <w:rPr>
          <w:rFonts w:ascii="Times New Roman"/>
          <w:b w:val="false"/>
          <w:i w:val="false"/>
          <w:color w:val="000000"/>
          <w:sz w:val="28"/>
        </w:rPr>
        <w:t xml:space="preserve">, </w:t>
      </w:r>
      <w:r>
        <w:rPr>
          <w:rFonts w:ascii="Times New Roman"/>
          <w:b w:val="false"/>
          <w:i w:val="false"/>
          <w:color w:val="000000"/>
          <w:sz w:val="28"/>
        </w:rPr>
        <w:t>32)</w:t>
      </w:r>
      <w:r>
        <w:rPr>
          <w:rFonts w:ascii="Times New Roman"/>
          <w:b w:val="false"/>
          <w:i w:val="false"/>
          <w:color w:val="000000"/>
          <w:sz w:val="28"/>
        </w:rPr>
        <w:t xml:space="preserve"> статьи 145 Кодекса Республики Казахстан от 18 сентября 2009 года "О здоровье народа и системе здравоохранения", </w:t>
      </w:r>
      <w:r>
        <w:rPr>
          <w:rFonts w:ascii="Times New Roman"/>
          <w:b/>
          <w:i w:val="false"/>
          <w:color w:val="000000"/>
          <w:sz w:val="28"/>
        </w:rPr>
        <w:t>ПРИКАЗЫВАЮ:</w:t>
      </w:r>
    </w:p>
    <w:bookmarkEnd w:id="0"/>
    <w:bookmarkStart w:name="z2" w:id="1"/>
    <w:p>
      <w:pPr>
        <w:spacing w:after="0"/>
        <w:ind w:left="0"/>
        <w:jc w:val="both"/>
      </w:pPr>
      <w:r>
        <w:rPr>
          <w:rFonts w:ascii="Times New Roman"/>
          <w:b w:val="false"/>
          <w:i w:val="false"/>
          <w:color w:val="000000"/>
          <w:sz w:val="28"/>
        </w:rPr>
        <w:t xml:space="preserve">
      1. Утвердить прилагаемые санитарные </w:t>
      </w:r>
      <w:r>
        <w:rPr>
          <w:rFonts w:ascii="Times New Roman"/>
          <w:b w:val="false"/>
          <w:i w:val="false"/>
          <w:color w:val="000000"/>
          <w:sz w:val="28"/>
        </w:rPr>
        <w:t>правила</w:t>
      </w:r>
      <w:r>
        <w:rPr>
          <w:rFonts w:ascii="Times New Roman"/>
          <w:b w:val="false"/>
          <w:i w:val="false"/>
          <w:color w:val="000000"/>
          <w:sz w:val="28"/>
        </w:rPr>
        <w:t xml:space="preserve"> "Санитарно-эпидемиологические требования к объектам общественного питания".</w:t>
      </w:r>
    </w:p>
    <w:bookmarkEnd w:id="1"/>
    <w:bookmarkStart w:name="z3" w:id="2"/>
    <w:p>
      <w:pPr>
        <w:spacing w:after="0"/>
        <w:ind w:left="0"/>
        <w:jc w:val="both"/>
      </w:pPr>
      <w:r>
        <w:rPr>
          <w:rFonts w:ascii="Times New Roman"/>
          <w:b w:val="false"/>
          <w:i w:val="false"/>
          <w:color w:val="000000"/>
          <w:sz w:val="28"/>
        </w:rPr>
        <w:t xml:space="preserve">
      2. Комитету государственного санитарно-эпидемиологического надзора Министерства здравоохранения Республики Казахстан (Оспанов К.С.) направить в установленном </w:t>
      </w:r>
      <w:r>
        <w:rPr>
          <w:rFonts w:ascii="Times New Roman"/>
          <w:b w:val="false"/>
          <w:i w:val="false"/>
          <w:color w:val="000000"/>
          <w:sz w:val="28"/>
        </w:rPr>
        <w:t>законодательством</w:t>
      </w:r>
      <w:r>
        <w:rPr>
          <w:rFonts w:ascii="Times New Roman"/>
          <w:b w:val="false"/>
          <w:i w:val="false"/>
          <w:color w:val="000000"/>
          <w:sz w:val="28"/>
        </w:rPr>
        <w:t xml:space="preserve"> порядке настоящий приказ на государственную регистрацию в Министерство юстиции Республики Казахстан.</w:t>
      </w:r>
    </w:p>
    <w:bookmarkEnd w:id="2"/>
    <w:bookmarkStart w:name="z4" w:id="3"/>
    <w:p>
      <w:pPr>
        <w:spacing w:after="0"/>
        <w:ind w:left="0"/>
        <w:jc w:val="both"/>
      </w:pPr>
      <w:r>
        <w:rPr>
          <w:rFonts w:ascii="Times New Roman"/>
          <w:b w:val="false"/>
          <w:i w:val="false"/>
          <w:color w:val="000000"/>
          <w:sz w:val="28"/>
        </w:rPr>
        <w:t xml:space="preserve">
      3. Департаменту административно-правовой работы Министерства здравоохранения Республики Казахстан (Бисмильдин Ф.Б.) обеспечить в установленном </w:t>
      </w:r>
      <w:r>
        <w:rPr>
          <w:rFonts w:ascii="Times New Roman"/>
          <w:b w:val="false"/>
          <w:i w:val="false"/>
          <w:color w:val="000000"/>
          <w:sz w:val="28"/>
        </w:rPr>
        <w:t>законодательством</w:t>
      </w:r>
      <w:r>
        <w:rPr>
          <w:rFonts w:ascii="Times New Roman"/>
          <w:b w:val="false"/>
          <w:i w:val="false"/>
          <w:color w:val="000000"/>
          <w:sz w:val="28"/>
        </w:rPr>
        <w:t xml:space="preserve"> порядке официальное опубликование настоящего приказа после его государственной регистрации.</w:t>
      </w:r>
    </w:p>
    <w:bookmarkEnd w:id="3"/>
    <w:bookmarkStart w:name="z5" w:id="4"/>
    <w:p>
      <w:pPr>
        <w:spacing w:after="0"/>
        <w:ind w:left="0"/>
        <w:jc w:val="both"/>
      </w:pPr>
      <w:r>
        <w:rPr>
          <w:rFonts w:ascii="Times New Roman"/>
          <w:b w:val="false"/>
          <w:i w:val="false"/>
          <w:color w:val="000000"/>
          <w:sz w:val="28"/>
        </w:rPr>
        <w:t xml:space="preserve">
      4. Признать утратившим силу </w:t>
      </w:r>
      <w:r>
        <w:rPr>
          <w:rFonts w:ascii="Times New Roman"/>
          <w:b w:val="false"/>
          <w:i w:val="false"/>
          <w:color w:val="000000"/>
          <w:sz w:val="28"/>
        </w:rPr>
        <w:t>приказ</w:t>
      </w:r>
      <w:r>
        <w:rPr>
          <w:rFonts w:ascii="Times New Roman"/>
          <w:b w:val="false"/>
          <w:i w:val="false"/>
          <w:color w:val="000000"/>
          <w:sz w:val="28"/>
        </w:rPr>
        <w:t xml:space="preserve"> Министра здравоохранения Республики Казахстан от 25 июля 2003 года № 569 "Об утверждении санитарных правил и норм "Санитарно-эпидемиологические требования к объектам общественного питания" (зарегистрированный в Реестре государственной регистрации нормативных правовых актов под № 2526).</w:t>
      </w:r>
    </w:p>
    <w:bookmarkEnd w:id="4"/>
    <w:bookmarkStart w:name="z6" w:id="5"/>
    <w:p>
      <w:pPr>
        <w:spacing w:after="0"/>
        <w:ind w:left="0"/>
        <w:jc w:val="both"/>
      </w:pPr>
      <w:r>
        <w:rPr>
          <w:rFonts w:ascii="Times New Roman"/>
          <w:b w:val="false"/>
          <w:i w:val="false"/>
          <w:color w:val="000000"/>
          <w:sz w:val="28"/>
        </w:rPr>
        <w:t>
      5. Контроль за исполнением настоящего приказа возложить на Ответственного секретаря Министерства здравоохранения Республики Казахстан Садыкова Б.Н.</w:t>
      </w:r>
    </w:p>
    <w:bookmarkEnd w:id="5"/>
    <w:bookmarkStart w:name="z7" w:id="6"/>
    <w:p>
      <w:pPr>
        <w:spacing w:after="0"/>
        <w:ind w:left="0"/>
        <w:jc w:val="both"/>
      </w:pPr>
      <w:r>
        <w:rPr>
          <w:rFonts w:ascii="Times New Roman"/>
          <w:b w:val="false"/>
          <w:i w:val="false"/>
          <w:color w:val="000000"/>
          <w:sz w:val="28"/>
        </w:rPr>
        <w:t>
      6. Настоящий приказ вводится в действие по истечении десяти календарных дней после дня его первого официального опубликования.</w:t>
      </w:r>
    </w:p>
    <w:bookmarkEnd w:id="6"/>
    <w:tbl>
      <w:tblPr>
        <w:tblW w:w="0" w:type="auto"/>
        <w:tblCellSpacing w:w="0" w:type="auto"/>
        <w:tblBorders>
          <w:top w:val="none"/>
          <w:left w:val="none"/>
          <w:bottom w:val="none"/>
          <w:right w:val="none"/>
          <w:insideH w:val="none"/>
          <w:insideV w:val="none"/>
        </w:tblBorders>
      </w:tblPr>
      <w:tblGrid>
        <w:gridCol w:w="3590"/>
        <w:gridCol w:w="8710"/>
      </w:tblGrid>
      <w:tr>
        <w:trPr>
          <w:trHeight w:val="30" w:hRule="atLeast"/>
        </w:trPr>
        <w:tc>
          <w:tcPr>
            <w:tcW w:w="35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87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Доскалиев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приказом</w:t>
            </w:r>
            <w:r>
              <w:br/>
            </w:r>
            <w:r>
              <w:rPr>
                <w:rFonts w:ascii="Times New Roman"/>
                <w:b w:val="false"/>
                <w:i w:val="false"/>
                <w:color w:val="000000"/>
                <w:sz w:val="20"/>
              </w:rPr>
              <w:t>Министра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19 августа 2010 года № 656</w:t>
            </w:r>
          </w:p>
        </w:tc>
      </w:tr>
    </w:tbl>
    <w:bookmarkStart w:name="z8" w:id="7"/>
    <w:p>
      <w:pPr>
        <w:spacing w:after="0"/>
        <w:ind w:left="0"/>
        <w:jc w:val="left"/>
      </w:pPr>
      <w:r>
        <w:rPr>
          <w:rFonts w:ascii="Times New Roman"/>
          <w:b/>
          <w:i w:val="false"/>
          <w:color w:val="000000"/>
        </w:rPr>
        <w:t xml:space="preserve"> Санитарные правила</w:t>
      </w:r>
      <w:r>
        <w:br/>
      </w:r>
      <w:r>
        <w:rPr>
          <w:rFonts w:ascii="Times New Roman"/>
          <w:b/>
          <w:i w:val="false"/>
          <w:color w:val="000000"/>
        </w:rPr>
        <w:t>"Санитарно-эпидемиологические требования</w:t>
      </w:r>
      <w:r>
        <w:br/>
      </w:r>
      <w:r>
        <w:rPr>
          <w:rFonts w:ascii="Times New Roman"/>
          <w:b/>
          <w:i w:val="false"/>
          <w:color w:val="000000"/>
        </w:rPr>
        <w:t>к объектам общественного питания"</w:t>
      </w:r>
      <w:r>
        <w:br/>
      </w:r>
      <w:r>
        <w:rPr>
          <w:rFonts w:ascii="Times New Roman"/>
          <w:b/>
          <w:i w:val="false"/>
          <w:color w:val="000000"/>
        </w:rPr>
        <w:t>1. Общие положения</w:t>
      </w:r>
    </w:p>
    <w:bookmarkEnd w:id="7"/>
    <w:bookmarkStart w:name="z10" w:id="8"/>
    <w:p>
      <w:pPr>
        <w:spacing w:after="0"/>
        <w:ind w:left="0"/>
        <w:jc w:val="both"/>
      </w:pPr>
      <w:r>
        <w:rPr>
          <w:rFonts w:ascii="Times New Roman"/>
          <w:b w:val="false"/>
          <w:i w:val="false"/>
          <w:color w:val="000000"/>
          <w:sz w:val="28"/>
        </w:rPr>
        <w:t>
      1. Настоящие санитарные правила "Санитарно-эпидемиологические требования к объектам общественного питания" (далее - санитарные правила) предназначены для физических и юридических лиц, независимо от форм собственности, занимающихся предпринимательской деятельностью, связанной с производством, переработкой и продажей продуктов питания, а также предоставлением мест для их потребления.</w:t>
      </w:r>
    </w:p>
    <w:bookmarkEnd w:id="8"/>
    <w:bookmarkStart w:name="z11" w:id="9"/>
    <w:p>
      <w:pPr>
        <w:spacing w:after="0"/>
        <w:ind w:left="0"/>
        <w:jc w:val="both"/>
      </w:pPr>
      <w:r>
        <w:rPr>
          <w:rFonts w:ascii="Times New Roman"/>
          <w:b w:val="false"/>
          <w:i w:val="false"/>
          <w:color w:val="000000"/>
          <w:sz w:val="28"/>
        </w:rPr>
        <w:t>
      2. В настоящих санитарных правилах использованы следующие термины и определения:</w:t>
      </w:r>
    </w:p>
    <w:bookmarkEnd w:id="9"/>
    <w:bookmarkStart w:name="z12" w:id="10"/>
    <w:p>
      <w:pPr>
        <w:spacing w:after="0"/>
        <w:ind w:left="0"/>
        <w:jc w:val="both"/>
      </w:pPr>
      <w:r>
        <w:rPr>
          <w:rFonts w:ascii="Times New Roman"/>
          <w:b w:val="false"/>
          <w:i w:val="false"/>
          <w:color w:val="000000"/>
          <w:sz w:val="28"/>
        </w:rPr>
        <w:t>
      1) общественное питание – предпринимательская деятельность, связанная с производством, переработкой, реализацией и организацией потребления продуктов питания;</w:t>
      </w:r>
    </w:p>
    <w:bookmarkEnd w:id="10"/>
    <w:bookmarkStart w:name="z13" w:id="11"/>
    <w:p>
      <w:pPr>
        <w:spacing w:after="0"/>
        <w:ind w:left="0"/>
        <w:jc w:val="both"/>
      </w:pPr>
      <w:r>
        <w:rPr>
          <w:rFonts w:ascii="Times New Roman"/>
          <w:b w:val="false"/>
          <w:i w:val="false"/>
          <w:color w:val="000000"/>
          <w:sz w:val="28"/>
        </w:rPr>
        <w:t>
      2) объект общественного питания (далее – объект питания) - объект по производству, переработке, реализации и организации потребления продуктов питания;</w:t>
      </w:r>
    </w:p>
    <w:bookmarkEnd w:id="11"/>
    <w:bookmarkStart w:name="z14" w:id="12"/>
    <w:p>
      <w:pPr>
        <w:spacing w:after="0"/>
        <w:ind w:left="0"/>
        <w:jc w:val="both"/>
      </w:pPr>
      <w:r>
        <w:rPr>
          <w:rFonts w:ascii="Times New Roman"/>
          <w:b w:val="false"/>
          <w:i w:val="false"/>
          <w:color w:val="000000"/>
          <w:sz w:val="28"/>
        </w:rPr>
        <w:t>
      3) объект общественного питания малой производительности (далее - объект малой производительности) - объект с числом до пятидесяти посадочных мест, количеством не более десяти работающего персонала. Основной производственный процесс по приготовлению блюд в этих объектах сосредоточен в одном помещении по принципу участкового деления;</w:t>
      </w:r>
    </w:p>
    <w:bookmarkEnd w:id="12"/>
    <w:bookmarkStart w:name="z15" w:id="13"/>
    <w:p>
      <w:pPr>
        <w:spacing w:after="0"/>
        <w:ind w:left="0"/>
        <w:jc w:val="both"/>
      </w:pPr>
      <w:r>
        <w:rPr>
          <w:rFonts w:ascii="Times New Roman"/>
          <w:b w:val="false"/>
          <w:i w:val="false"/>
          <w:color w:val="000000"/>
          <w:sz w:val="28"/>
        </w:rPr>
        <w:t>
      4) нормативные документы - стандарты, санитарные, ветеринарно-санитарные и фитосанитарные правила и нормы и другие нормативные правовые акты, устанавливающие требования к качеству и безопасности пищевых продуктов, материалов и изделий, контактирующих с ними, контролю за их качеством и безопасностью, к условиям их изготовления, хранения, перевозки, реализации и использования, утилизации или уничтожения некачественных, опасных пищевых продуктов, материалов и изделий;</w:t>
      </w:r>
    </w:p>
    <w:bookmarkEnd w:id="13"/>
    <w:bookmarkStart w:name="z16" w:id="14"/>
    <w:p>
      <w:pPr>
        <w:spacing w:after="0"/>
        <w:ind w:left="0"/>
        <w:jc w:val="both"/>
      </w:pPr>
      <w:r>
        <w:rPr>
          <w:rFonts w:ascii="Times New Roman"/>
          <w:b w:val="false"/>
          <w:i w:val="false"/>
          <w:color w:val="000000"/>
          <w:sz w:val="28"/>
        </w:rPr>
        <w:t>
      5) высокая степень готовности - блюда, продукты и полуфабрикаты, готовые к употреблению;</w:t>
      </w:r>
    </w:p>
    <w:bookmarkEnd w:id="14"/>
    <w:bookmarkStart w:name="z17" w:id="15"/>
    <w:p>
      <w:pPr>
        <w:spacing w:after="0"/>
        <w:ind w:left="0"/>
        <w:jc w:val="both"/>
      </w:pPr>
      <w:r>
        <w:rPr>
          <w:rFonts w:ascii="Times New Roman"/>
          <w:b w:val="false"/>
          <w:i w:val="false"/>
          <w:color w:val="000000"/>
          <w:sz w:val="28"/>
        </w:rPr>
        <w:t>
      6) загрузочная - место приема продовольственного сырья и пищевых продуктов;</w:t>
      </w:r>
    </w:p>
    <w:bookmarkEnd w:id="15"/>
    <w:bookmarkStart w:name="z18" w:id="16"/>
    <w:p>
      <w:pPr>
        <w:spacing w:after="0"/>
        <w:ind w:left="0"/>
        <w:jc w:val="both"/>
      </w:pPr>
      <w:r>
        <w:rPr>
          <w:rFonts w:ascii="Times New Roman"/>
          <w:b w:val="false"/>
          <w:i w:val="false"/>
          <w:color w:val="000000"/>
          <w:sz w:val="28"/>
        </w:rPr>
        <w:t>
      7) заготовочная - помещение, где производится подготовка продовольственного сырья и выработка полуфабрикатов;</w:t>
      </w:r>
    </w:p>
    <w:bookmarkEnd w:id="16"/>
    <w:bookmarkStart w:name="z19" w:id="17"/>
    <w:p>
      <w:pPr>
        <w:spacing w:after="0"/>
        <w:ind w:left="0"/>
        <w:jc w:val="both"/>
      </w:pPr>
      <w:r>
        <w:rPr>
          <w:rFonts w:ascii="Times New Roman"/>
          <w:b w:val="false"/>
          <w:i w:val="false"/>
          <w:color w:val="000000"/>
          <w:sz w:val="28"/>
        </w:rPr>
        <w:t>
      8) кулинарные изделия - продукты питания, подвергнутые термической обработке и предназначенные для непосредственного употребления в пищу;</w:t>
      </w:r>
    </w:p>
    <w:bookmarkEnd w:id="17"/>
    <w:bookmarkStart w:name="z20" w:id="18"/>
    <w:p>
      <w:pPr>
        <w:spacing w:after="0"/>
        <w:ind w:left="0"/>
        <w:jc w:val="both"/>
      </w:pPr>
      <w:r>
        <w:rPr>
          <w:rFonts w:ascii="Times New Roman"/>
          <w:b w:val="false"/>
          <w:i w:val="false"/>
          <w:color w:val="000000"/>
          <w:sz w:val="28"/>
        </w:rPr>
        <w:t>
      9) мягкое мороженое - молочный продукт, выработанный на фризере и не прошедший процесса закаливания в скороморозильной камере;</w:t>
      </w:r>
    </w:p>
    <w:bookmarkEnd w:id="18"/>
    <w:bookmarkStart w:name="z21" w:id="19"/>
    <w:p>
      <w:pPr>
        <w:spacing w:after="0"/>
        <w:ind w:left="0"/>
        <w:jc w:val="both"/>
      </w:pPr>
      <w:r>
        <w:rPr>
          <w:rFonts w:ascii="Times New Roman"/>
          <w:b w:val="false"/>
          <w:i w:val="false"/>
          <w:color w:val="000000"/>
          <w:sz w:val="28"/>
        </w:rPr>
        <w:t>
      10) овоскопия - определение качества яиц просвечиванием электрическими лампами на специальном приборе (овоскоп);</w:t>
      </w:r>
    </w:p>
    <w:bookmarkEnd w:id="19"/>
    <w:bookmarkStart w:name="z22" w:id="20"/>
    <w:p>
      <w:pPr>
        <w:spacing w:after="0"/>
        <w:ind w:left="0"/>
        <w:jc w:val="both"/>
      </w:pPr>
      <w:r>
        <w:rPr>
          <w:rFonts w:ascii="Times New Roman"/>
          <w:b w:val="false"/>
          <w:i w:val="false"/>
          <w:color w:val="000000"/>
          <w:sz w:val="28"/>
        </w:rPr>
        <w:t>
      11) пищевые продукты - продукты в натуральном или переработанном виде, употребляемые человеком в пищу, в том числе продукты детского питания, бутилированная вода, алкогольная продукция, жевательная резинка, а также продовольственное сырье и биологически активные добавки;</w:t>
      </w:r>
    </w:p>
    <w:bookmarkEnd w:id="20"/>
    <w:bookmarkStart w:name="z23" w:id="21"/>
    <w:p>
      <w:pPr>
        <w:spacing w:after="0"/>
        <w:ind w:left="0"/>
        <w:jc w:val="both"/>
      </w:pPr>
      <w:r>
        <w:rPr>
          <w:rFonts w:ascii="Times New Roman"/>
          <w:b w:val="false"/>
          <w:i w:val="false"/>
          <w:color w:val="000000"/>
          <w:sz w:val="28"/>
        </w:rPr>
        <w:t>
      12) полуфабрикаты - сырые продукты питания, предварительно подготовленные к тепловой обработке;</w:t>
      </w:r>
    </w:p>
    <w:bookmarkEnd w:id="21"/>
    <w:bookmarkStart w:name="z24" w:id="22"/>
    <w:p>
      <w:pPr>
        <w:spacing w:after="0"/>
        <w:ind w:left="0"/>
        <w:jc w:val="both"/>
      </w:pPr>
      <w:r>
        <w:rPr>
          <w:rFonts w:ascii="Times New Roman"/>
          <w:b w:val="false"/>
          <w:i w:val="false"/>
          <w:color w:val="000000"/>
          <w:sz w:val="28"/>
        </w:rPr>
        <w:t>
      13) продовольственное сырье - сырье растительного, животного, микробиологического, минерального, искусственного происхождения и вода, используемые для изготовления пищевых продуктов;</w:t>
      </w:r>
    </w:p>
    <w:bookmarkEnd w:id="22"/>
    <w:bookmarkStart w:name="z25" w:id="23"/>
    <w:p>
      <w:pPr>
        <w:spacing w:after="0"/>
        <w:ind w:left="0"/>
        <w:jc w:val="both"/>
      </w:pPr>
      <w:r>
        <w:rPr>
          <w:rFonts w:ascii="Times New Roman"/>
          <w:b w:val="false"/>
          <w:i w:val="false"/>
          <w:color w:val="000000"/>
          <w:sz w:val="28"/>
        </w:rPr>
        <w:t>
      14) товарное соседство - условия, исключающие совместное хранение и реализацию сырых и готовых продуктов, предотвращающие их загрязнение и проникновение посторонних запахов, отражающихся на качестве товара;</w:t>
      </w:r>
    </w:p>
    <w:bookmarkEnd w:id="23"/>
    <w:bookmarkStart w:name="z26" w:id="24"/>
    <w:p>
      <w:pPr>
        <w:spacing w:after="0"/>
        <w:ind w:left="0"/>
        <w:jc w:val="both"/>
      </w:pPr>
      <w:r>
        <w:rPr>
          <w:rFonts w:ascii="Times New Roman"/>
          <w:b w:val="false"/>
          <w:i w:val="false"/>
          <w:color w:val="000000"/>
          <w:sz w:val="28"/>
        </w:rPr>
        <w:t xml:space="preserve">
      15) скороморозильная камера - помещение с низким температурным режимом от минус 28 градусов Цельсия (далее - </w:t>
      </w:r>
      <w:r>
        <w:rPr>
          <w:rFonts w:ascii="Times New Roman"/>
          <w:b w:val="false"/>
          <w:i w:val="false"/>
          <w:color w:val="000000"/>
          <w:vertAlign w:val="superscript"/>
        </w:rPr>
        <w:t>о</w:t>
      </w:r>
      <w:r>
        <w:rPr>
          <w:rFonts w:ascii="Times New Roman"/>
          <w:b w:val="false"/>
          <w:i w:val="false"/>
          <w:color w:val="000000"/>
          <w:sz w:val="28"/>
        </w:rPr>
        <w:t>С) и ниже;</w:t>
      </w:r>
    </w:p>
    <w:bookmarkEnd w:id="24"/>
    <w:bookmarkStart w:name="z27" w:id="25"/>
    <w:p>
      <w:pPr>
        <w:spacing w:after="0"/>
        <w:ind w:left="0"/>
        <w:jc w:val="both"/>
      </w:pPr>
      <w:r>
        <w:rPr>
          <w:rFonts w:ascii="Times New Roman"/>
          <w:b w:val="false"/>
          <w:i w:val="false"/>
          <w:color w:val="000000"/>
          <w:sz w:val="28"/>
        </w:rPr>
        <w:t>
      16) скоропортящиеся пищевые продукты - пищевые продукты, требующие специальных условий транспортировки, хранения и реализации в строго регламентируемые сроки;</w:t>
      </w:r>
    </w:p>
    <w:bookmarkEnd w:id="25"/>
    <w:bookmarkStart w:name="z28" w:id="26"/>
    <w:p>
      <w:pPr>
        <w:spacing w:after="0"/>
        <w:ind w:left="0"/>
        <w:jc w:val="both"/>
      </w:pPr>
      <w:r>
        <w:rPr>
          <w:rFonts w:ascii="Times New Roman"/>
          <w:b w:val="false"/>
          <w:i w:val="false"/>
          <w:color w:val="000000"/>
          <w:sz w:val="28"/>
        </w:rPr>
        <w:t>
      17) санитарный брак - изменение продукта, возникшее вследствие нарушений в ходе технологической операции, правил перевозки и складирования, порча продукта с изменением его органолептических и потребительских свойств, приводящая к невозможности использования его по прямому назначению;</w:t>
      </w:r>
    </w:p>
    <w:bookmarkEnd w:id="26"/>
    <w:bookmarkStart w:name="z29" w:id="27"/>
    <w:p>
      <w:pPr>
        <w:spacing w:after="0"/>
        <w:ind w:left="0"/>
        <w:jc w:val="both"/>
      </w:pPr>
      <w:r>
        <w:rPr>
          <w:rFonts w:ascii="Times New Roman"/>
          <w:b w:val="false"/>
          <w:i w:val="false"/>
          <w:color w:val="000000"/>
          <w:sz w:val="28"/>
        </w:rPr>
        <w:t>
      18) санитарный день - специально отведенное время (не менее одного раза в месяц) для проведения генеральной уборки помещений, мойки оборудования и инвентаря, при необходимости - дезинфекции, дезинсекции, дератизации;</w:t>
      </w:r>
    </w:p>
    <w:bookmarkEnd w:id="27"/>
    <w:bookmarkStart w:name="z30" w:id="28"/>
    <w:p>
      <w:pPr>
        <w:spacing w:after="0"/>
        <w:ind w:left="0"/>
        <w:jc w:val="both"/>
      </w:pPr>
      <w:r>
        <w:rPr>
          <w:rFonts w:ascii="Times New Roman"/>
          <w:b w:val="false"/>
          <w:i w:val="false"/>
          <w:color w:val="000000"/>
          <w:sz w:val="28"/>
        </w:rPr>
        <w:t>
      19) технологическое оборудование - совокупность механизмов, машин, устройств, приборов, необходимых для работы производства;</w:t>
      </w:r>
    </w:p>
    <w:bookmarkEnd w:id="28"/>
    <w:bookmarkStart w:name="z31" w:id="29"/>
    <w:p>
      <w:pPr>
        <w:spacing w:after="0"/>
        <w:ind w:left="0"/>
        <w:jc w:val="both"/>
      </w:pPr>
      <w:r>
        <w:rPr>
          <w:rFonts w:ascii="Times New Roman"/>
          <w:b w:val="false"/>
          <w:i w:val="false"/>
          <w:color w:val="000000"/>
          <w:sz w:val="28"/>
        </w:rPr>
        <w:t>
      20) доготовочная - помещение, в котором осуществляется приготовление готовой пищевой продукции из полуфабрикатов;</w:t>
      </w:r>
    </w:p>
    <w:bookmarkEnd w:id="29"/>
    <w:bookmarkStart w:name="z32" w:id="30"/>
    <w:p>
      <w:pPr>
        <w:spacing w:after="0"/>
        <w:ind w:left="0"/>
        <w:jc w:val="both"/>
      </w:pPr>
      <w:r>
        <w:rPr>
          <w:rFonts w:ascii="Times New Roman"/>
          <w:b w:val="false"/>
          <w:i w:val="false"/>
          <w:color w:val="000000"/>
          <w:sz w:val="28"/>
        </w:rPr>
        <w:t>
      21) меланж - замороженная смесь яичных белков и желтков;</w:t>
      </w:r>
    </w:p>
    <w:bookmarkEnd w:id="30"/>
    <w:bookmarkStart w:name="z33" w:id="31"/>
    <w:p>
      <w:pPr>
        <w:spacing w:after="0"/>
        <w:ind w:left="0"/>
        <w:jc w:val="both"/>
      </w:pPr>
      <w:r>
        <w:rPr>
          <w:rFonts w:ascii="Times New Roman"/>
          <w:b w:val="false"/>
          <w:i w:val="false"/>
          <w:color w:val="000000"/>
          <w:sz w:val="28"/>
        </w:rPr>
        <w:t>
      22) срок хранения - период, в течение которого пищевой продукт при соблюдении установленных условий хранения сохраняет все свои свойства, указанные в нормативных документах;</w:t>
      </w:r>
    </w:p>
    <w:bookmarkEnd w:id="31"/>
    <w:bookmarkStart w:name="z34" w:id="32"/>
    <w:p>
      <w:pPr>
        <w:spacing w:after="0"/>
        <w:ind w:left="0"/>
        <w:jc w:val="both"/>
      </w:pPr>
      <w:r>
        <w:rPr>
          <w:rFonts w:ascii="Times New Roman"/>
          <w:b w:val="false"/>
          <w:i w:val="false"/>
          <w:color w:val="000000"/>
          <w:sz w:val="28"/>
        </w:rPr>
        <w:t>
      23) срок годности - период времени, по истечении которого пищевой продукт считается непригодным для использования по назначению;</w:t>
      </w:r>
    </w:p>
    <w:bookmarkEnd w:id="32"/>
    <w:bookmarkStart w:name="z35" w:id="33"/>
    <w:p>
      <w:pPr>
        <w:spacing w:after="0"/>
        <w:ind w:left="0"/>
        <w:jc w:val="both"/>
      </w:pPr>
      <w:r>
        <w:rPr>
          <w:rFonts w:ascii="Times New Roman"/>
          <w:b w:val="false"/>
          <w:i w:val="false"/>
          <w:color w:val="000000"/>
          <w:sz w:val="28"/>
        </w:rPr>
        <w:t>
      24) санитарная одежда - комплект защитной одежды персонала, предназначенной для защиты сырья, вспомогательных материалов и готового продукта от загрязнения механическими частицами, микроорганизмами и других загрязнений;</w:t>
      </w:r>
    </w:p>
    <w:bookmarkEnd w:id="33"/>
    <w:bookmarkStart w:name="z36" w:id="34"/>
    <w:p>
      <w:pPr>
        <w:spacing w:after="0"/>
        <w:ind w:left="0"/>
        <w:jc w:val="both"/>
      </w:pPr>
      <w:r>
        <w:rPr>
          <w:rFonts w:ascii="Times New Roman"/>
          <w:b w:val="false"/>
          <w:i w:val="false"/>
          <w:color w:val="000000"/>
          <w:sz w:val="28"/>
        </w:rPr>
        <w:t>
      25) предельно-допустимые концентрации (далее - ПДК) - уровни вредных производственных факторов, которые при ежедневной работе в течение всего рабочего стажа не должны вызвать заболевание или отклонение в состоянии здоровья.</w:t>
      </w:r>
    </w:p>
    <w:bookmarkEnd w:id="34"/>
    <w:bookmarkStart w:name="z37" w:id="35"/>
    <w:p>
      <w:pPr>
        <w:spacing w:after="0"/>
        <w:ind w:left="0"/>
        <w:jc w:val="left"/>
      </w:pPr>
      <w:r>
        <w:rPr>
          <w:rFonts w:ascii="Times New Roman"/>
          <w:b/>
          <w:i w:val="false"/>
          <w:color w:val="000000"/>
        </w:rPr>
        <w:t xml:space="preserve"> 2. Требования к размещению объектов питания</w:t>
      </w:r>
    </w:p>
    <w:bookmarkEnd w:id="35"/>
    <w:bookmarkStart w:name="z38" w:id="36"/>
    <w:p>
      <w:pPr>
        <w:spacing w:after="0"/>
        <w:ind w:left="0"/>
        <w:jc w:val="both"/>
      </w:pPr>
      <w:r>
        <w:rPr>
          <w:rFonts w:ascii="Times New Roman"/>
          <w:b w:val="false"/>
          <w:i w:val="false"/>
          <w:color w:val="000000"/>
          <w:sz w:val="28"/>
        </w:rPr>
        <w:t xml:space="preserve">
      3. Размещение объектов питания, предоставление земельных участков, утверждение проектной документации на строительство и реконструкцию, ввод в эксплуатацию допускается при наличии </w:t>
      </w:r>
      <w:r>
        <w:rPr>
          <w:rFonts w:ascii="Times New Roman"/>
          <w:b w:val="false"/>
          <w:i w:val="false"/>
          <w:color w:val="000000"/>
          <w:sz w:val="28"/>
        </w:rPr>
        <w:t>санитарно-эпидемиологического заключения</w:t>
      </w:r>
      <w:r>
        <w:rPr>
          <w:rFonts w:ascii="Times New Roman"/>
          <w:b w:val="false"/>
          <w:i w:val="false"/>
          <w:color w:val="000000"/>
          <w:sz w:val="28"/>
        </w:rPr>
        <w:t>.</w:t>
      </w:r>
    </w:p>
    <w:bookmarkEnd w:id="36"/>
    <w:bookmarkStart w:name="z39" w:id="37"/>
    <w:p>
      <w:pPr>
        <w:spacing w:after="0"/>
        <w:ind w:left="0"/>
        <w:jc w:val="both"/>
      </w:pPr>
      <w:r>
        <w:rPr>
          <w:rFonts w:ascii="Times New Roman"/>
          <w:b w:val="false"/>
          <w:i w:val="false"/>
          <w:color w:val="000000"/>
          <w:sz w:val="28"/>
        </w:rPr>
        <w:t>
      4. Объекты питания могут размещаться в отдельно стоящих и в пристроенных зданиях, помещениях встроенных в жилые и общественные здания, на первых и цокольных этажах зданий площадью не более 700 квадратных метров (далее - м</w:t>
      </w:r>
      <w:r>
        <w:rPr>
          <w:rFonts w:ascii="Times New Roman"/>
          <w:b w:val="false"/>
          <w:i w:val="false"/>
          <w:color w:val="000000"/>
          <w:vertAlign w:val="superscript"/>
        </w:rPr>
        <w:t>2</w:t>
      </w:r>
      <w:r>
        <w:rPr>
          <w:rFonts w:ascii="Times New Roman"/>
          <w:b w:val="false"/>
          <w:i w:val="false"/>
          <w:color w:val="000000"/>
          <w:sz w:val="28"/>
        </w:rPr>
        <w:t>), а также на территории промышленных и иных объектов. При этом, не должны ухудшаться санитарно-гигиенические условия проживания, отдыха, лечения, труда людей, в расположенных рядом либо над объектами общественного питания.</w:t>
      </w:r>
    </w:p>
    <w:bookmarkEnd w:id="37"/>
    <w:bookmarkStart w:name="z40" w:id="38"/>
    <w:p>
      <w:pPr>
        <w:spacing w:after="0"/>
        <w:ind w:left="0"/>
        <w:jc w:val="both"/>
      </w:pPr>
      <w:r>
        <w:rPr>
          <w:rFonts w:ascii="Times New Roman"/>
          <w:b w:val="false"/>
          <w:i w:val="false"/>
          <w:color w:val="000000"/>
          <w:sz w:val="28"/>
        </w:rPr>
        <w:t>
      5. На объектах питания, расположенные в жилых зданиях предусматриваются иметь входы и эвакуационные выходы, изолированные от жилой части здания. Прием продовольственного сырья и пищевых продуктов со стороны двора жилого дома не допускается. Загрузку следует выполнять с торцов жилых зданий, не имеющих окон, из подземных туннелей со стороны магистралей при наличии специальных загрузочных помещений. Для объектов малой производительности допускается загрузка парадного входа до начала ее работы.</w:t>
      </w:r>
    </w:p>
    <w:bookmarkEnd w:id="38"/>
    <w:bookmarkStart w:name="z41" w:id="39"/>
    <w:p>
      <w:pPr>
        <w:spacing w:after="0"/>
        <w:ind w:left="0"/>
        <w:jc w:val="both"/>
      </w:pPr>
      <w:r>
        <w:rPr>
          <w:rFonts w:ascii="Times New Roman"/>
          <w:b w:val="false"/>
          <w:i w:val="false"/>
          <w:color w:val="000000"/>
          <w:sz w:val="28"/>
        </w:rPr>
        <w:t>
      6. Не допускается размещение летних площадок объектов питания под окнами 1-го этажа жилых зданий и на тротуарах, устанавливать технологическое оборудование по приготовлению пищи и звукопроизводящую аппаратуру.</w:t>
      </w:r>
    </w:p>
    <w:bookmarkEnd w:id="39"/>
    <w:bookmarkStart w:name="z42" w:id="40"/>
    <w:p>
      <w:pPr>
        <w:spacing w:after="0"/>
        <w:ind w:left="0"/>
        <w:jc w:val="both"/>
      </w:pPr>
      <w:r>
        <w:rPr>
          <w:rFonts w:ascii="Times New Roman"/>
          <w:b w:val="false"/>
          <w:i w:val="false"/>
          <w:color w:val="000000"/>
          <w:sz w:val="28"/>
        </w:rPr>
        <w:t>
      7. На объектах питания не допускается размещение помещений под жилье, работ и услуг, не связанных с общественным питанием, а также содержание животных и птиц.</w:t>
      </w:r>
    </w:p>
    <w:bookmarkEnd w:id="40"/>
    <w:bookmarkStart w:name="z43" w:id="41"/>
    <w:p>
      <w:pPr>
        <w:spacing w:after="0"/>
        <w:ind w:left="0"/>
        <w:jc w:val="both"/>
      </w:pPr>
      <w:r>
        <w:rPr>
          <w:rFonts w:ascii="Times New Roman"/>
          <w:b w:val="false"/>
          <w:i w:val="false"/>
          <w:color w:val="000000"/>
          <w:sz w:val="28"/>
        </w:rPr>
        <w:t>
      8. Территория объектов питания благоустраивается, содержиться в чистоте, на ней предусматриваются площадки для временной парковки транспорта, асфальтированная или бетонированная площадка для установки контейнеров с крышками для сбора мусора. Контейнеры устанавливаются на расстоянии не менее одного метра (далее - м) от краев площадки. Площадка мусоросборника располагается на расстоянии не менее 25 м от объектов питания и от окон и дверей жилых домов. Допускается размещение площадки для сбора мусора на общедворовых мусоросборных площадках, по согласованию с местными исполнительными органами и на основании санитарно-эпидемиологического заключения.</w:t>
      </w:r>
    </w:p>
    <w:bookmarkEnd w:id="41"/>
    <w:bookmarkStart w:name="z44" w:id="42"/>
    <w:p>
      <w:pPr>
        <w:spacing w:after="0"/>
        <w:ind w:left="0"/>
        <w:jc w:val="both"/>
      </w:pPr>
      <w:r>
        <w:rPr>
          <w:rFonts w:ascii="Times New Roman"/>
          <w:b w:val="false"/>
          <w:i w:val="false"/>
          <w:color w:val="000000"/>
          <w:sz w:val="28"/>
        </w:rPr>
        <w:t>
      9. Мусор вывозится с территории по мере заполнения их не более чем на 2/3 объема, контейнеры очищаются и по окончании работы промываться 1 % горячим раствором (45-50</w:t>
      </w:r>
      <w:r>
        <w:rPr>
          <w:rFonts w:ascii="Times New Roman"/>
          <w:b w:val="false"/>
          <w:i w:val="false"/>
          <w:color w:val="000000"/>
          <w:vertAlign w:val="superscript"/>
        </w:rPr>
        <w:t>о</w:t>
      </w:r>
      <w:r>
        <w:rPr>
          <w:rFonts w:ascii="Times New Roman"/>
          <w:b w:val="false"/>
          <w:i w:val="false"/>
          <w:color w:val="000000"/>
          <w:sz w:val="28"/>
        </w:rPr>
        <w:t>С) кальцинированной соды или другими моющими средствами, разрешенных к применению в Республике Казахстан.</w:t>
      </w:r>
    </w:p>
    <w:bookmarkEnd w:id="42"/>
    <w:bookmarkStart w:name="z45" w:id="43"/>
    <w:p>
      <w:pPr>
        <w:spacing w:after="0"/>
        <w:ind w:left="0"/>
        <w:jc w:val="left"/>
      </w:pPr>
      <w:r>
        <w:rPr>
          <w:rFonts w:ascii="Times New Roman"/>
          <w:b/>
          <w:i w:val="false"/>
          <w:color w:val="000000"/>
        </w:rPr>
        <w:t xml:space="preserve"> 3. Требования к водоснабжению и канализации</w:t>
      </w:r>
    </w:p>
    <w:bookmarkEnd w:id="43"/>
    <w:bookmarkStart w:name="z46" w:id="44"/>
    <w:p>
      <w:pPr>
        <w:spacing w:after="0"/>
        <w:ind w:left="0"/>
        <w:jc w:val="both"/>
      </w:pPr>
      <w:r>
        <w:rPr>
          <w:rFonts w:ascii="Times New Roman"/>
          <w:b w:val="false"/>
          <w:i w:val="false"/>
          <w:color w:val="000000"/>
          <w:sz w:val="28"/>
        </w:rPr>
        <w:t>
      10. Объект питания обеспечивается централизованным горячим и холодным водоснабжением, канализацией.</w:t>
      </w:r>
    </w:p>
    <w:bookmarkEnd w:id="44"/>
    <w:bookmarkStart w:name="z47" w:id="45"/>
    <w:p>
      <w:pPr>
        <w:spacing w:after="0"/>
        <w:ind w:left="0"/>
        <w:jc w:val="both"/>
      </w:pPr>
      <w:r>
        <w:rPr>
          <w:rFonts w:ascii="Times New Roman"/>
          <w:b w:val="false"/>
          <w:i w:val="false"/>
          <w:color w:val="000000"/>
          <w:sz w:val="28"/>
        </w:rPr>
        <w:t xml:space="preserve">
      11. Вода, используемая для технологических, хозяйственно-бытовых, питьевых нужд, должна соответствовать санитарно-эпидемиологическим </w:t>
      </w:r>
      <w:r>
        <w:rPr>
          <w:rFonts w:ascii="Times New Roman"/>
          <w:b w:val="false"/>
          <w:i w:val="false"/>
          <w:color w:val="000000"/>
          <w:sz w:val="28"/>
        </w:rPr>
        <w:t>требованиям</w:t>
      </w:r>
      <w:r>
        <w:rPr>
          <w:rFonts w:ascii="Times New Roman"/>
          <w:b w:val="false"/>
          <w:i w:val="false"/>
          <w:color w:val="000000"/>
          <w:sz w:val="28"/>
        </w:rPr>
        <w:t xml:space="preserve"> к питьевой воде.</w:t>
      </w:r>
    </w:p>
    <w:bookmarkEnd w:id="45"/>
    <w:bookmarkStart w:name="z48" w:id="46"/>
    <w:p>
      <w:pPr>
        <w:spacing w:after="0"/>
        <w:ind w:left="0"/>
        <w:jc w:val="both"/>
      </w:pPr>
      <w:r>
        <w:rPr>
          <w:rFonts w:ascii="Times New Roman"/>
          <w:b w:val="false"/>
          <w:i w:val="false"/>
          <w:color w:val="000000"/>
          <w:sz w:val="28"/>
        </w:rPr>
        <w:t xml:space="preserve">
      12. Количество используемой воды, обеспечивающее потребность производства должно соответствовать нормам расхода воды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санитарным правилам.</w:t>
      </w:r>
    </w:p>
    <w:bookmarkEnd w:id="46"/>
    <w:bookmarkStart w:name="z49" w:id="47"/>
    <w:p>
      <w:pPr>
        <w:spacing w:after="0"/>
        <w:ind w:left="0"/>
        <w:jc w:val="both"/>
      </w:pPr>
      <w:r>
        <w:rPr>
          <w:rFonts w:ascii="Times New Roman"/>
          <w:b w:val="false"/>
          <w:i w:val="false"/>
          <w:color w:val="000000"/>
          <w:sz w:val="28"/>
        </w:rPr>
        <w:t>
      13. Для обеспечения водой объектов питания в населенных пунктах, где отсутствует водопровод, источник водоснабжения выбирается на основании санитарно-эпидемиологического заключения органов санитарно-эпидемиологического надзора. При отсутствии источников водоснабжения допускается использование привозной воды, доставка которой производится в специальных промаркированных емкостях, изготовленных из разрешенных к применению материалов.</w:t>
      </w:r>
    </w:p>
    <w:bookmarkEnd w:id="47"/>
    <w:bookmarkStart w:name="z50" w:id="48"/>
    <w:p>
      <w:pPr>
        <w:spacing w:after="0"/>
        <w:ind w:left="0"/>
        <w:jc w:val="both"/>
      </w:pPr>
      <w:r>
        <w:rPr>
          <w:rFonts w:ascii="Times New Roman"/>
          <w:b w:val="false"/>
          <w:i w:val="false"/>
          <w:color w:val="000000"/>
          <w:sz w:val="28"/>
        </w:rPr>
        <w:t>
      14. Тип емкости для хранения воды определяют на основании технико-экономических расчетов и санитарно-эпидемиологического заключения органов санитарно-эпидемиологического надзора. Помещения, где устанавливаются емкости для запаса питьевой воды изолируются и содержатся в чистоте.</w:t>
      </w:r>
    </w:p>
    <w:bookmarkEnd w:id="48"/>
    <w:bookmarkStart w:name="z51" w:id="49"/>
    <w:p>
      <w:pPr>
        <w:spacing w:after="0"/>
        <w:ind w:left="0"/>
        <w:jc w:val="both"/>
      </w:pPr>
      <w:r>
        <w:rPr>
          <w:rFonts w:ascii="Times New Roman"/>
          <w:b w:val="false"/>
          <w:i w:val="false"/>
          <w:color w:val="000000"/>
          <w:sz w:val="28"/>
        </w:rPr>
        <w:t>
      15. Емкости для перевозки и хранения питьевой воды очищают, промывают и дезинфицируют не реже одного раза в десять дней.</w:t>
      </w:r>
    </w:p>
    <w:bookmarkEnd w:id="49"/>
    <w:bookmarkStart w:name="z52" w:id="50"/>
    <w:p>
      <w:pPr>
        <w:spacing w:after="0"/>
        <w:ind w:left="0"/>
        <w:jc w:val="both"/>
      </w:pPr>
      <w:r>
        <w:rPr>
          <w:rFonts w:ascii="Times New Roman"/>
          <w:b w:val="false"/>
          <w:i w:val="false"/>
          <w:color w:val="000000"/>
          <w:sz w:val="28"/>
        </w:rPr>
        <w:t>
      16. Дезинфекция проводится дезинфицирующими средствами, разрешенными к применению в Республики Казахстан, в соответствии с прилагаемой к ним инструкцией.</w:t>
      </w:r>
    </w:p>
    <w:bookmarkEnd w:id="50"/>
    <w:bookmarkStart w:name="z53" w:id="51"/>
    <w:p>
      <w:pPr>
        <w:spacing w:after="0"/>
        <w:ind w:left="0"/>
        <w:jc w:val="both"/>
      </w:pPr>
      <w:r>
        <w:rPr>
          <w:rFonts w:ascii="Times New Roman"/>
          <w:b w:val="false"/>
          <w:i w:val="false"/>
          <w:color w:val="000000"/>
          <w:sz w:val="28"/>
        </w:rPr>
        <w:t>
      17. Горячая и холодная вода подводится ко всем моечным ваннам и раковинам с установкой смесителей, а также к необходимому технологическому оборудованию. Температура горячей воды в точке разбора должна быть не ниже 65</w:t>
      </w:r>
      <w:r>
        <w:rPr>
          <w:rFonts w:ascii="Times New Roman"/>
          <w:b w:val="false"/>
          <w:i w:val="false"/>
          <w:color w:val="000000"/>
          <w:vertAlign w:val="superscript"/>
        </w:rPr>
        <w:t>о</w:t>
      </w:r>
      <w:r>
        <w:rPr>
          <w:rFonts w:ascii="Times New Roman"/>
          <w:b w:val="false"/>
          <w:i w:val="false"/>
          <w:color w:val="000000"/>
          <w:sz w:val="28"/>
        </w:rPr>
        <w:t>С.</w:t>
      </w:r>
    </w:p>
    <w:bookmarkEnd w:id="51"/>
    <w:bookmarkStart w:name="z54" w:id="52"/>
    <w:p>
      <w:pPr>
        <w:spacing w:after="0"/>
        <w:ind w:left="0"/>
        <w:jc w:val="both"/>
      </w:pPr>
      <w:r>
        <w:rPr>
          <w:rFonts w:ascii="Times New Roman"/>
          <w:b w:val="false"/>
          <w:i w:val="false"/>
          <w:color w:val="000000"/>
          <w:sz w:val="28"/>
        </w:rPr>
        <w:t>
      18. Не допускается использование горячей воды из системы водяного отопления для технологических и хозяйственно-бытовых целей.</w:t>
      </w:r>
    </w:p>
    <w:bookmarkEnd w:id="52"/>
    <w:bookmarkStart w:name="z55" w:id="53"/>
    <w:p>
      <w:pPr>
        <w:spacing w:after="0"/>
        <w:ind w:left="0"/>
        <w:jc w:val="both"/>
      </w:pPr>
      <w:r>
        <w:rPr>
          <w:rFonts w:ascii="Times New Roman"/>
          <w:b w:val="false"/>
          <w:i w:val="false"/>
          <w:color w:val="000000"/>
          <w:sz w:val="28"/>
        </w:rPr>
        <w:t>
      19. При отсутствии централизованного горячего водоснабжения предусматривают в моечных помещениях установку водонагревателей.</w:t>
      </w:r>
    </w:p>
    <w:bookmarkEnd w:id="53"/>
    <w:bookmarkStart w:name="z56" w:id="54"/>
    <w:p>
      <w:pPr>
        <w:spacing w:after="0"/>
        <w:ind w:left="0"/>
        <w:jc w:val="both"/>
      </w:pPr>
      <w:r>
        <w:rPr>
          <w:rFonts w:ascii="Times New Roman"/>
          <w:b w:val="false"/>
          <w:i w:val="false"/>
          <w:color w:val="000000"/>
          <w:sz w:val="28"/>
        </w:rPr>
        <w:t>
      20. Объекты питания для производственных и хозяйственно-бытовых сточных вод оборудуются раздельными системами канализации.</w:t>
      </w:r>
    </w:p>
    <w:bookmarkEnd w:id="54"/>
    <w:bookmarkStart w:name="z57" w:id="55"/>
    <w:p>
      <w:pPr>
        <w:spacing w:after="0"/>
        <w:ind w:left="0"/>
        <w:jc w:val="both"/>
      </w:pPr>
      <w:r>
        <w:rPr>
          <w:rFonts w:ascii="Times New Roman"/>
          <w:b w:val="false"/>
          <w:i w:val="false"/>
          <w:color w:val="000000"/>
          <w:sz w:val="28"/>
        </w:rPr>
        <w:t>
      21. При размещении объектов в не канализованных населенных пунктах предусматривается устройство местной канализации раздельной для отведения производственных и бытовых сточных вод. Прием сточных вод осуществляется в подземную бетонированную водонепроницаемую емкость. Надворный туалет и бетонированная водонепроницаемая емкость размещают на расстоянии не менее 25 м от производственных помещений.</w:t>
      </w:r>
    </w:p>
    <w:bookmarkEnd w:id="55"/>
    <w:bookmarkStart w:name="z58" w:id="56"/>
    <w:p>
      <w:pPr>
        <w:spacing w:after="0"/>
        <w:ind w:left="0"/>
        <w:jc w:val="both"/>
      </w:pPr>
      <w:r>
        <w:rPr>
          <w:rFonts w:ascii="Times New Roman"/>
          <w:b w:val="false"/>
          <w:i w:val="false"/>
          <w:color w:val="000000"/>
          <w:sz w:val="28"/>
        </w:rPr>
        <w:t>
      22. Производственное оборудование и моечные ванны присоединяются к канализационной сети с воздушным разрывом не менее 20 миллиметров (далее - мм) от верха приемной воронки. Все приемники стоков внутренней канализации должны иметь гидравлические затворы (сифоны). Сброс сточных вод в открытые водоемы и на прилегающую территорию, а также устройство поглощающих колодцев не допускается.</w:t>
      </w:r>
    </w:p>
    <w:bookmarkEnd w:id="56"/>
    <w:bookmarkStart w:name="z59" w:id="57"/>
    <w:p>
      <w:pPr>
        <w:spacing w:after="0"/>
        <w:ind w:left="0"/>
        <w:jc w:val="both"/>
      </w:pPr>
      <w:r>
        <w:rPr>
          <w:rFonts w:ascii="Times New Roman"/>
          <w:b w:val="false"/>
          <w:i w:val="false"/>
          <w:color w:val="000000"/>
          <w:sz w:val="28"/>
        </w:rPr>
        <w:t>
      23. Не допускается прокладка внутренних канализационных сетей под потолком обеденных залов, производственных и складских помещений. Канализационные стояки в производственных и складских помещениях прокладываются в оштукатуренных коробах без ревизий.</w:t>
      </w:r>
    </w:p>
    <w:bookmarkEnd w:id="57"/>
    <w:bookmarkStart w:name="z60" w:id="58"/>
    <w:p>
      <w:pPr>
        <w:spacing w:after="0"/>
        <w:ind w:left="0"/>
        <w:jc w:val="both"/>
      </w:pPr>
      <w:r>
        <w:rPr>
          <w:rFonts w:ascii="Times New Roman"/>
          <w:b w:val="false"/>
          <w:i w:val="false"/>
          <w:color w:val="000000"/>
          <w:sz w:val="28"/>
        </w:rPr>
        <w:t>
      24. Полы в санитарных узлах, душевых и места прокладок канализации и водопроводных стояков через перекрытия над помещениями объектов общественного питания предусматривают из гидроизоляционных материалов.</w:t>
      </w:r>
    </w:p>
    <w:bookmarkEnd w:id="58"/>
    <w:bookmarkStart w:name="z61" w:id="59"/>
    <w:p>
      <w:pPr>
        <w:spacing w:after="0"/>
        <w:ind w:left="0"/>
        <w:jc w:val="both"/>
      </w:pPr>
      <w:r>
        <w:rPr>
          <w:rFonts w:ascii="Times New Roman"/>
          <w:b w:val="false"/>
          <w:i w:val="false"/>
          <w:color w:val="000000"/>
          <w:sz w:val="28"/>
        </w:rPr>
        <w:t>
      25. Во всех производственных цехах, моечных, дефростере, камере хранения пищевых отходов оборудуются трапы.</w:t>
      </w:r>
    </w:p>
    <w:bookmarkEnd w:id="59"/>
    <w:bookmarkStart w:name="z62" w:id="60"/>
    <w:p>
      <w:pPr>
        <w:spacing w:after="0"/>
        <w:ind w:left="0"/>
        <w:jc w:val="both"/>
      </w:pPr>
      <w:r>
        <w:rPr>
          <w:rFonts w:ascii="Times New Roman"/>
          <w:b w:val="false"/>
          <w:i w:val="false"/>
          <w:color w:val="000000"/>
          <w:sz w:val="28"/>
        </w:rPr>
        <w:t>
      26. Все стационарные объекты питания оборудуются раковинами для мытья рук посетителей. На объектах, осуществляющих питание на месте и имеющих число более двадцати посадочных мест, совмещение туалетов для персонала и посетителей не допускается. В тамбуре туалета для персонала предусматривается кран для забора воды, для мытья полов, на уровне 0,5 м от пола.</w:t>
      </w:r>
    </w:p>
    <w:bookmarkEnd w:id="60"/>
    <w:bookmarkStart w:name="z63" w:id="61"/>
    <w:p>
      <w:pPr>
        <w:spacing w:after="0"/>
        <w:ind w:left="0"/>
        <w:jc w:val="both"/>
      </w:pPr>
      <w:r>
        <w:rPr>
          <w:rFonts w:ascii="Times New Roman"/>
          <w:b w:val="false"/>
          <w:i w:val="false"/>
          <w:color w:val="000000"/>
          <w:sz w:val="28"/>
        </w:rPr>
        <w:t>
      27. Объекты питания быстрого обслуживания (летние площадки, шашлычные, чебуречные, пирожковые, торговые палатки, выносная торговля на столиках в зонах отдыха в летнее время и в праздничные дни во время массовых гуляний) размещаются в местах, оборудованных общественными туалетами или биологическими туалетами.</w:t>
      </w:r>
    </w:p>
    <w:bookmarkEnd w:id="61"/>
    <w:bookmarkStart w:name="z64" w:id="62"/>
    <w:p>
      <w:pPr>
        <w:spacing w:after="0"/>
        <w:ind w:left="0"/>
        <w:jc w:val="left"/>
      </w:pPr>
      <w:r>
        <w:rPr>
          <w:rFonts w:ascii="Times New Roman"/>
          <w:b/>
          <w:i w:val="false"/>
          <w:color w:val="000000"/>
        </w:rPr>
        <w:t xml:space="preserve"> 4. Требования к условиям работы объектов питания</w:t>
      </w:r>
    </w:p>
    <w:bookmarkEnd w:id="62"/>
    <w:bookmarkStart w:name="z65" w:id="63"/>
    <w:p>
      <w:pPr>
        <w:spacing w:after="0"/>
        <w:ind w:left="0"/>
        <w:jc w:val="both"/>
      </w:pPr>
      <w:r>
        <w:rPr>
          <w:rFonts w:ascii="Times New Roman"/>
          <w:b w:val="false"/>
          <w:i w:val="false"/>
          <w:color w:val="000000"/>
          <w:sz w:val="28"/>
        </w:rPr>
        <w:t>
      28. Ассортимент выпускаемой продукции на объектах питания разрабатывается в соответствии с мощностью, типом объекта питания, набором помещения, оснащением его холодильным и технологическим оборудованием.</w:t>
      </w:r>
    </w:p>
    <w:bookmarkEnd w:id="63"/>
    <w:bookmarkStart w:name="z66" w:id="64"/>
    <w:p>
      <w:pPr>
        <w:spacing w:after="0"/>
        <w:ind w:left="0"/>
        <w:jc w:val="both"/>
      </w:pPr>
      <w:r>
        <w:rPr>
          <w:rFonts w:ascii="Times New Roman"/>
          <w:b w:val="false"/>
          <w:i w:val="false"/>
          <w:color w:val="000000"/>
          <w:sz w:val="28"/>
        </w:rPr>
        <w:t>
      29. Производственные, вспомогательные и санитарно-бытовые помещения оборудуются приточно-вытяжной механической вентиляцией.</w:t>
      </w:r>
    </w:p>
    <w:bookmarkEnd w:id="64"/>
    <w:bookmarkStart w:name="z67" w:id="65"/>
    <w:p>
      <w:pPr>
        <w:spacing w:after="0"/>
        <w:ind w:left="0"/>
        <w:jc w:val="both"/>
      </w:pPr>
      <w:r>
        <w:rPr>
          <w:rFonts w:ascii="Times New Roman"/>
          <w:b w:val="false"/>
          <w:i w:val="false"/>
          <w:color w:val="000000"/>
          <w:sz w:val="28"/>
        </w:rPr>
        <w:t>
      30. Не допускается совмещать приточно-вытяжную вентиляцию объектов общественного питания с системой вентиляции жилого и общественного здания. При оборудовании приточно-вытяжной вентиляции на механическом побуждении объектов питания, встроенные в жилые и общественные здания, предусматривается проведение противошумовых мероприятий.</w:t>
      </w:r>
    </w:p>
    <w:bookmarkEnd w:id="65"/>
    <w:bookmarkStart w:name="z68" w:id="66"/>
    <w:p>
      <w:pPr>
        <w:spacing w:after="0"/>
        <w:ind w:left="0"/>
        <w:jc w:val="both"/>
      </w:pPr>
      <w:r>
        <w:rPr>
          <w:rFonts w:ascii="Times New Roman"/>
          <w:b w:val="false"/>
          <w:i w:val="false"/>
          <w:color w:val="000000"/>
          <w:sz w:val="28"/>
        </w:rPr>
        <w:t>
      31. В помещениях отделки кондитерских изделий приточная система вентиляции выполняется с противопылевым и бактерицидным фильтром. Отверстия вентиляционных систем закрываются мелкоячеистой полимерной сеткой.</w:t>
      </w:r>
    </w:p>
    <w:bookmarkEnd w:id="66"/>
    <w:bookmarkStart w:name="z69" w:id="67"/>
    <w:p>
      <w:pPr>
        <w:spacing w:after="0"/>
        <w:ind w:left="0"/>
        <w:jc w:val="both"/>
      </w:pPr>
      <w:r>
        <w:rPr>
          <w:rFonts w:ascii="Times New Roman"/>
          <w:b w:val="false"/>
          <w:i w:val="false"/>
          <w:color w:val="000000"/>
          <w:sz w:val="28"/>
        </w:rPr>
        <w:t>
      32. Бытовые помещения оборудуются автономными системами вытяжной вентиляции, преимущественно с естественным побуждением.</w:t>
      </w:r>
    </w:p>
    <w:bookmarkEnd w:id="67"/>
    <w:bookmarkStart w:name="z70" w:id="68"/>
    <w:p>
      <w:pPr>
        <w:spacing w:after="0"/>
        <w:ind w:left="0"/>
        <w:jc w:val="both"/>
      </w:pPr>
      <w:r>
        <w:rPr>
          <w:rFonts w:ascii="Times New Roman"/>
          <w:b w:val="false"/>
          <w:i w:val="false"/>
          <w:color w:val="000000"/>
          <w:sz w:val="28"/>
        </w:rPr>
        <w:t>
      33. Помещения загрузочной экспедиции, вестибюлей оборудуются тепловыми завесами.</w:t>
      </w:r>
    </w:p>
    <w:bookmarkEnd w:id="68"/>
    <w:bookmarkStart w:name="z71" w:id="69"/>
    <w:p>
      <w:pPr>
        <w:spacing w:after="0"/>
        <w:ind w:left="0"/>
        <w:jc w:val="both"/>
      </w:pPr>
      <w:r>
        <w:rPr>
          <w:rFonts w:ascii="Times New Roman"/>
          <w:b w:val="false"/>
          <w:i w:val="false"/>
          <w:color w:val="000000"/>
          <w:sz w:val="28"/>
        </w:rPr>
        <w:t>
      34. Оборудование и моечные ванны, являющиеся источником выделения влаги, тепла и газов оборудуются локальными вытяжными системами. На объектах малой производительности допускается устройство двойных дверей, с шириной порога, обеспечивающее последовательное их открывание.</w:t>
      </w:r>
    </w:p>
    <w:bookmarkEnd w:id="69"/>
    <w:bookmarkStart w:name="z72" w:id="70"/>
    <w:p>
      <w:pPr>
        <w:spacing w:after="0"/>
        <w:ind w:left="0"/>
        <w:jc w:val="both"/>
      </w:pPr>
      <w:r>
        <w:rPr>
          <w:rFonts w:ascii="Times New Roman"/>
          <w:b w:val="false"/>
          <w:i w:val="false"/>
          <w:color w:val="000000"/>
          <w:sz w:val="28"/>
        </w:rPr>
        <w:t>
      35. Интенсивность теплового облучения на рабочих местах от производственного оборудования не должна превышать 70 Ватт (далее - Вт) на м</w:t>
      </w:r>
      <w:r>
        <w:rPr>
          <w:rFonts w:ascii="Times New Roman"/>
          <w:b w:val="false"/>
          <w:i w:val="false"/>
          <w:color w:val="000000"/>
          <w:vertAlign w:val="superscript"/>
        </w:rPr>
        <w:t>2</w:t>
      </w:r>
      <w:r>
        <w:rPr>
          <w:rFonts w:ascii="Times New Roman"/>
          <w:b w:val="false"/>
          <w:i w:val="false"/>
          <w:color w:val="000000"/>
          <w:sz w:val="28"/>
        </w:rPr>
        <w:t xml:space="preserve"> при облучаемой поверхности тела человека 25-50 %.</w:t>
      </w:r>
    </w:p>
    <w:bookmarkEnd w:id="70"/>
    <w:bookmarkStart w:name="z73" w:id="71"/>
    <w:p>
      <w:pPr>
        <w:spacing w:after="0"/>
        <w:ind w:left="0"/>
        <w:jc w:val="both"/>
      </w:pPr>
      <w:r>
        <w:rPr>
          <w:rFonts w:ascii="Times New Roman"/>
          <w:b w:val="false"/>
          <w:i w:val="false"/>
          <w:color w:val="000000"/>
          <w:sz w:val="28"/>
        </w:rPr>
        <w:t xml:space="preserve">
      36. Не допускается превышение предельно-допустимых концентраций вредных веществ в воздухе производственных помещений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санитарным правилам.</w:t>
      </w:r>
    </w:p>
    <w:bookmarkEnd w:id="71"/>
    <w:bookmarkStart w:name="z74" w:id="72"/>
    <w:p>
      <w:pPr>
        <w:spacing w:after="0"/>
        <w:ind w:left="0"/>
        <w:jc w:val="both"/>
      </w:pPr>
      <w:r>
        <w:rPr>
          <w:rFonts w:ascii="Times New Roman"/>
          <w:b w:val="false"/>
          <w:i w:val="false"/>
          <w:color w:val="000000"/>
          <w:sz w:val="28"/>
        </w:rPr>
        <w:t>
      37. Объект питания оборудуется централизованной системой отопления. Нагревательные приборы при всех видах отопления должны быть доступны для очистки от пыли. Нагревательные приборы не допускается располагать рядом с холодильным оборудованием. При отсутствии централизованного отопления допускается местное отопление (котельная, обогреватели).</w:t>
      </w:r>
    </w:p>
    <w:bookmarkEnd w:id="72"/>
    <w:bookmarkStart w:name="z75" w:id="73"/>
    <w:p>
      <w:pPr>
        <w:spacing w:after="0"/>
        <w:ind w:left="0"/>
        <w:jc w:val="both"/>
      </w:pPr>
      <w:r>
        <w:rPr>
          <w:rFonts w:ascii="Times New Roman"/>
          <w:b w:val="false"/>
          <w:i w:val="false"/>
          <w:color w:val="000000"/>
          <w:sz w:val="28"/>
        </w:rPr>
        <w:t>
      38. На объекте питания предусматривается естественное и искусственное освещение.</w:t>
      </w:r>
    </w:p>
    <w:bookmarkEnd w:id="73"/>
    <w:bookmarkStart w:name="z76" w:id="74"/>
    <w:p>
      <w:pPr>
        <w:spacing w:after="0"/>
        <w:ind w:left="0"/>
        <w:jc w:val="both"/>
      </w:pPr>
      <w:r>
        <w:rPr>
          <w:rFonts w:ascii="Times New Roman"/>
          <w:b w:val="false"/>
          <w:i w:val="false"/>
          <w:color w:val="000000"/>
          <w:sz w:val="28"/>
        </w:rPr>
        <w:t>
      39. Светильники оснащаются защитной арматурой или закрываются плафонами. Для освещения производственных помещений и складов применяются светильники во влаго-пылезащитном исполнении.</w:t>
      </w:r>
    </w:p>
    <w:bookmarkEnd w:id="74"/>
    <w:bookmarkStart w:name="z77" w:id="75"/>
    <w:p>
      <w:pPr>
        <w:spacing w:after="0"/>
        <w:ind w:left="0"/>
        <w:jc w:val="both"/>
      </w:pPr>
      <w:r>
        <w:rPr>
          <w:rFonts w:ascii="Times New Roman"/>
          <w:b w:val="false"/>
          <w:i w:val="false"/>
          <w:color w:val="000000"/>
          <w:sz w:val="28"/>
        </w:rPr>
        <w:t>
      40. Не допускается размещение светильников над плитами, технологическим оборудованием, разделочными столами. На рабочих местах оборудуются дополнительные источники освещения, не создающие блесткости.</w:t>
      </w:r>
    </w:p>
    <w:bookmarkEnd w:id="75"/>
    <w:bookmarkStart w:name="z78" w:id="76"/>
    <w:p>
      <w:pPr>
        <w:spacing w:after="0"/>
        <w:ind w:left="0"/>
        <w:jc w:val="both"/>
      </w:pPr>
      <w:r>
        <w:rPr>
          <w:rFonts w:ascii="Times New Roman"/>
          <w:b w:val="false"/>
          <w:i w:val="false"/>
          <w:color w:val="000000"/>
          <w:sz w:val="28"/>
        </w:rPr>
        <w:t>
      41. Осветительные приборы, арматура, остекленные поверхности окон и проемов содержатся в чистоте и очищаются по мере загрязнения.</w:t>
      </w:r>
    </w:p>
    <w:bookmarkEnd w:id="76"/>
    <w:bookmarkStart w:name="z79" w:id="77"/>
    <w:p>
      <w:pPr>
        <w:spacing w:after="0"/>
        <w:ind w:left="0"/>
        <w:jc w:val="both"/>
      </w:pPr>
      <w:r>
        <w:rPr>
          <w:rFonts w:ascii="Times New Roman"/>
          <w:b w:val="false"/>
          <w:i w:val="false"/>
          <w:color w:val="000000"/>
          <w:sz w:val="28"/>
        </w:rPr>
        <w:t>
      42. При проектировании, реконструкции и эксплуатации производственных помещений выполняются мероприятия по защите от шума: отделка помещений звукоизолирующими строительными материалами, установка электродвигателей на амортизаторы с применением звукопоглощающих кожухов, установка оборудования на вибропоглощающие фундаменты, своевременная профилактика и ремонт оборудования, ограничение выходной мощности музыкального оформления; устройство подвесных потолков на расстоянии 40-50 сантиметров (далее - см) от перекрытия.</w:t>
      </w:r>
    </w:p>
    <w:bookmarkEnd w:id="77"/>
    <w:bookmarkStart w:name="z80" w:id="78"/>
    <w:p>
      <w:pPr>
        <w:spacing w:after="0"/>
        <w:ind w:left="0"/>
        <w:jc w:val="left"/>
      </w:pPr>
      <w:r>
        <w:rPr>
          <w:rFonts w:ascii="Times New Roman"/>
          <w:b/>
          <w:i w:val="false"/>
          <w:color w:val="000000"/>
        </w:rPr>
        <w:t xml:space="preserve"> 5. Требования к устройству и содержанию помещений</w:t>
      </w:r>
    </w:p>
    <w:bookmarkEnd w:id="78"/>
    <w:bookmarkStart w:name="z81" w:id="79"/>
    <w:p>
      <w:pPr>
        <w:spacing w:after="0"/>
        <w:ind w:left="0"/>
        <w:jc w:val="both"/>
      </w:pPr>
      <w:r>
        <w:rPr>
          <w:rFonts w:ascii="Times New Roman"/>
          <w:b w:val="false"/>
          <w:i w:val="false"/>
          <w:color w:val="000000"/>
          <w:sz w:val="28"/>
        </w:rPr>
        <w:t>
      43. Объемно-планировочные и конструкторские решения помещений предусматривают поточность технологических процессов, исключающих встречные потоки сырья, сырых полуфабрикатов и готовой продукции, использованной и чистой посуды, а также встречного движения посетителей и персонала.</w:t>
      </w:r>
    </w:p>
    <w:bookmarkEnd w:id="79"/>
    <w:bookmarkStart w:name="z82" w:id="80"/>
    <w:p>
      <w:pPr>
        <w:spacing w:after="0"/>
        <w:ind w:left="0"/>
        <w:jc w:val="both"/>
      </w:pPr>
      <w:r>
        <w:rPr>
          <w:rFonts w:ascii="Times New Roman"/>
          <w:b w:val="false"/>
          <w:i w:val="false"/>
          <w:color w:val="000000"/>
          <w:sz w:val="28"/>
        </w:rPr>
        <w:t xml:space="preserve">
      44. На объектах малой производительности допускается ведение технологических процессов в одном помещении с выделением отдельных рабочих зон с набором помещений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санитарным правилам.</w:t>
      </w:r>
    </w:p>
    <w:bookmarkEnd w:id="80"/>
    <w:bookmarkStart w:name="z83" w:id="81"/>
    <w:p>
      <w:pPr>
        <w:spacing w:after="0"/>
        <w:ind w:left="0"/>
        <w:jc w:val="both"/>
      </w:pPr>
      <w:r>
        <w:rPr>
          <w:rFonts w:ascii="Times New Roman"/>
          <w:b w:val="false"/>
          <w:i w:val="false"/>
          <w:color w:val="000000"/>
          <w:sz w:val="28"/>
        </w:rPr>
        <w:t>
      При применении столовой, чайной посуды, приборов многоразового использования устанавливается посудомоечная машина.</w:t>
      </w:r>
    </w:p>
    <w:bookmarkEnd w:id="81"/>
    <w:bookmarkStart w:name="z84" w:id="82"/>
    <w:p>
      <w:pPr>
        <w:spacing w:after="0"/>
        <w:ind w:left="0"/>
        <w:jc w:val="both"/>
      </w:pPr>
      <w:r>
        <w:rPr>
          <w:rFonts w:ascii="Times New Roman"/>
          <w:b w:val="false"/>
          <w:i w:val="false"/>
          <w:color w:val="000000"/>
          <w:sz w:val="28"/>
        </w:rPr>
        <w:t>
      45. Стены производственных помещений на высоту не менее 1,8 м отделываются облицовочной плиткой или другими материалами, выдерживающими влажную уборку и дезинфекцию, а в складских помещениях окрашиваются влагостойкой краской на 1,8 м. Полы выполняются из ударопрочных, исключающих скольжение материалов, и имеют уклоны к сливным трапам. Полы по путям загрузки сырья и продуктов в складских и производственных помещениях не должны иметь порогов. Для загрузки сырья и продуктов оборудуется платформа с навесом.</w:t>
      </w:r>
    </w:p>
    <w:bookmarkEnd w:id="82"/>
    <w:bookmarkStart w:name="z85" w:id="83"/>
    <w:p>
      <w:pPr>
        <w:spacing w:after="0"/>
        <w:ind w:left="0"/>
        <w:jc w:val="both"/>
      </w:pPr>
      <w:r>
        <w:rPr>
          <w:rFonts w:ascii="Times New Roman"/>
          <w:b w:val="false"/>
          <w:i w:val="false"/>
          <w:color w:val="000000"/>
          <w:sz w:val="28"/>
        </w:rPr>
        <w:t>
      Окраска потолков и стен производственных и вспомогательных помещений кондитерских цехов производится не реже одного раза в год. Для внутренней отделки обеденных помещений используются материалы, стойкие к мойке и дезинфекции.</w:t>
      </w:r>
    </w:p>
    <w:bookmarkEnd w:id="83"/>
    <w:bookmarkStart w:name="z86" w:id="84"/>
    <w:p>
      <w:pPr>
        <w:spacing w:after="0"/>
        <w:ind w:left="0"/>
        <w:jc w:val="both"/>
      </w:pPr>
      <w:r>
        <w:rPr>
          <w:rFonts w:ascii="Times New Roman"/>
          <w:b w:val="false"/>
          <w:i w:val="false"/>
          <w:color w:val="000000"/>
          <w:sz w:val="28"/>
        </w:rPr>
        <w:t>
      46. В цехах для приготовления холодных блюд, мягкого мороженого, в кондитерских цехах устанавливаются бактерицидные лампы.</w:t>
      </w:r>
    </w:p>
    <w:bookmarkEnd w:id="84"/>
    <w:bookmarkStart w:name="z87" w:id="85"/>
    <w:p>
      <w:pPr>
        <w:spacing w:after="0"/>
        <w:ind w:left="0"/>
        <w:jc w:val="both"/>
      </w:pPr>
      <w:r>
        <w:rPr>
          <w:rFonts w:ascii="Times New Roman"/>
          <w:b w:val="false"/>
          <w:i w:val="false"/>
          <w:color w:val="000000"/>
          <w:sz w:val="28"/>
        </w:rPr>
        <w:t>
      47. В производственных цехах не допускается хранение бьющихся предметов, зеркал, комнатных растений. Все помещения содержатся в чистоте. В производственных цехах ежедневно проводится уборка с применением моющих и дезинфицирующих средств. После каждого посетителя проводится уборка обеденного стола.</w:t>
      </w:r>
    </w:p>
    <w:bookmarkEnd w:id="85"/>
    <w:bookmarkStart w:name="z88" w:id="86"/>
    <w:p>
      <w:pPr>
        <w:spacing w:after="0"/>
        <w:ind w:left="0"/>
        <w:jc w:val="both"/>
      </w:pPr>
      <w:r>
        <w:rPr>
          <w:rFonts w:ascii="Times New Roman"/>
          <w:b w:val="false"/>
          <w:i w:val="false"/>
          <w:color w:val="000000"/>
          <w:sz w:val="28"/>
        </w:rPr>
        <w:t>
      48. Генеральная уборка и дезинфекция помещений производится не реже одного раза в месяц.</w:t>
      </w:r>
    </w:p>
    <w:bookmarkEnd w:id="86"/>
    <w:bookmarkStart w:name="z89" w:id="87"/>
    <w:p>
      <w:pPr>
        <w:spacing w:after="0"/>
        <w:ind w:left="0"/>
        <w:jc w:val="both"/>
      </w:pPr>
      <w:r>
        <w:rPr>
          <w:rFonts w:ascii="Times New Roman"/>
          <w:b w:val="false"/>
          <w:i w:val="false"/>
          <w:color w:val="000000"/>
          <w:sz w:val="28"/>
        </w:rPr>
        <w:t>
      49. На объектах общественного питания не допускается наличие насекомых и грызунов. Дератизационные и дезинсекционные мероприятия проводятся организациями, имеющими лицензию на указанный вид деятельности.</w:t>
      </w:r>
    </w:p>
    <w:bookmarkEnd w:id="87"/>
    <w:bookmarkStart w:name="z90" w:id="88"/>
    <w:p>
      <w:pPr>
        <w:spacing w:after="0"/>
        <w:ind w:left="0"/>
        <w:jc w:val="both"/>
      </w:pPr>
      <w:r>
        <w:rPr>
          <w:rFonts w:ascii="Times New Roman"/>
          <w:b w:val="false"/>
          <w:i w:val="false"/>
          <w:color w:val="000000"/>
          <w:sz w:val="28"/>
        </w:rPr>
        <w:t>
      50. Для уборки производственных, складских, вспомогательных помещений, туалетов выделяется отдельный инвентарь, который хранится в отведенных местах. Инвентарь для мытья туалетов имеет сигнальную окраску и хранится отдельно.</w:t>
      </w:r>
    </w:p>
    <w:bookmarkEnd w:id="88"/>
    <w:bookmarkStart w:name="z91" w:id="89"/>
    <w:p>
      <w:pPr>
        <w:spacing w:after="0"/>
        <w:ind w:left="0"/>
        <w:jc w:val="both"/>
      </w:pPr>
      <w:r>
        <w:rPr>
          <w:rFonts w:ascii="Times New Roman"/>
          <w:b w:val="false"/>
          <w:i w:val="false"/>
          <w:color w:val="000000"/>
          <w:sz w:val="28"/>
        </w:rPr>
        <w:t>
      По окончанию уборки в конце смены весь уборочный инвентарь промывается с использованием моющих и дезинфицирующих средств и просушивается.</w:t>
      </w:r>
    </w:p>
    <w:bookmarkEnd w:id="89"/>
    <w:bookmarkStart w:name="z92" w:id="90"/>
    <w:p>
      <w:pPr>
        <w:spacing w:after="0"/>
        <w:ind w:left="0"/>
        <w:jc w:val="both"/>
      </w:pPr>
      <w:r>
        <w:rPr>
          <w:rFonts w:ascii="Times New Roman"/>
          <w:b w:val="false"/>
          <w:i w:val="false"/>
          <w:color w:val="000000"/>
          <w:sz w:val="28"/>
        </w:rPr>
        <w:t>
      51. Уборка производственных, вспомогательных, складских и бытовых помещений проводится техническими работниками, а уборка рабочих мест в производственных помещениях - самими работниками либо лицами специально закрепленными для этих целей. Для уборки туалетов выделяется отдельный персонал.</w:t>
      </w:r>
    </w:p>
    <w:bookmarkEnd w:id="90"/>
    <w:bookmarkStart w:name="z93" w:id="91"/>
    <w:p>
      <w:pPr>
        <w:spacing w:after="0"/>
        <w:ind w:left="0"/>
        <w:jc w:val="both"/>
      </w:pPr>
      <w:r>
        <w:rPr>
          <w:rFonts w:ascii="Times New Roman"/>
          <w:b w:val="false"/>
          <w:i w:val="false"/>
          <w:color w:val="000000"/>
          <w:sz w:val="28"/>
        </w:rPr>
        <w:t>
      52. На объектах применяются моющие и дезинфицирующие средства, разрешенные к применению в Республике Казахстан. Моющие и дезинфицирующие средства хранятся в таре изготовителя в специально отведенном месте.</w:t>
      </w:r>
    </w:p>
    <w:bookmarkEnd w:id="91"/>
    <w:bookmarkStart w:name="z94" w:id="92"/>
    <w:p>
      <w:pPr>
        <w:spacing w:after="0"/>
        <w:ind w:left="0"/>
        <w:jc w:val="left"/>
      </w:pPr>
      <w:r>
        <w:rPr>
          <w:rFonts w:ascii="Times New Roman"/>
          <w:b/>
          <w:i w:val="false"/>
          <w:color w:val="000000"/>
        </w:rPr>
        <w:t xml:space="preserve"> 6. Требования к оборудованию, инвентарю, посуде и таре</w:t>
      </w:r>
    </w:p>
    <w:bookmarkEnd w:id="92"/>
    <w:bookmarkStart w:name="z95" w:id="93"/>
    <w:p>
      <w:pPr>
        <w:spacing w:after="0"/>
        <w:ind w:left="0"/>
        <w:jc w:val="both"/>
      </w:pPr>
      <w:r>
        <w:rPr>
          <w:rFonts w:ascii="Times New Roman"/>
          <w:b w:val="false"/>
          <w:i w:val="false"/>
          <w:color w:val="000000"/>
          <w:sz w:val="28"/>
        </w:rPr>
        <w:t>
      53. Технологическое оборудование, аппаратура, инвентарь, посуда, тара должны быть изготовлены из материалов, разрешенных к применению в Республике Казахстан.</w:t>
      </w:r>
    </w:p>
    <w:bookmarkEnd w:id="93"/>
    <w:bookmarkStart w:name="z96" w:id="94"/>
    <w:p>
      <w:pPr>
        <w:spacing w:after="0"/>
        <w:ind w:left="0"/>
        <w:jc w:val="both"/>
      </w:pPr>
      <w:r>
        <w:rPr>
          <w:rFonts w:ascii="Times New Roman"/>
          <w:b w:val="false"/>
          <w:i w:val="false"/>
          <w:color w:val="000000"/>
          <w:sz w:val="28"/>
        </w:rPr>
        <w:t>
      54. Расстановка оборудования должна обеспечивать поточность технологического процесса, возможность свободного доступа для обслуживания и ремонта.</w:t>
      </w:r>
    </w:p>
    <w:bookmarkEnd w:id="94"/>
    <w:bookmarkStart w:name="z97" w:id="95"/>
    <w:p>
      <w:pPr>
        <w:spacing w:after="0"/>
        <w:ind w:left="0"/>
        <w:jc w:val="both"/>
      </w:pPr>
      <w:r>
        <w:rPr>
          <w:rFonts w:ascii="Times New Roman"/>
          <w:b w:val="false"/>
          <w:i w:val="false"/>
          <w:color w:val="000000"/>
          <w:sz w:val="28"/>
        </w:rPr>
        <w:t>
      55. Для разделки мяса, рыбы, овощей и других продуктов используются маркированные раздельные ножи и разделочные доски. Разделочные доски и ножи маркируются в соответствии с обрабатываемым на них продуктом: "СМ"- сырое мясо, "СР"-сырая рыба, "СО"-сырые овощи, "ВМ"-вареное мясо, "ВР"-вареная рыба, "ВО"-вареные овощи, "МГ"-мясная гастрономия, "РГ"-рыбная гастрономия, "З"-зелень, "КО"-квашеные овощи, "Х"-хлеб.</w:t>
      </w:r>
    </w:p>
    <w:bookmarkEnd w:id="95"/>
    <w:bookmarkStart w:name="z98" w:id="96"/>
    <w:p>
      <w:pPr>
        <w:spacing w:after="0"/>
        <w:ind w:left="0"/>
        <w:jc w:val="both"/>
      </w:pPr>
      <w:r>
        <w:rPr>
          <w:rFonts w:ascii="Times New Roman"/>
          <w:b w:val="false"/>
          <w:i w:val="false"/>
          <w:color w:val="000000"/>
          <w:sz w:val="28"/>
        </w:rPr>
        <w:t>
      56. Разделочный инвентарь для сырой и готовой продукции, хранится изолированно друг от друга в специально отведенном месте.</w:t>
      </w:r>
    </w:p>
    <w:bookmarkEnd w:id="96"/>
    <w:bookmarkStart w:name="z99" w:id="97"/>
    <w:p>
      <w:pPr>
        <w:spacing w:after="0"/>
        <w:ind w:left="0"/>
        <w:jc w:val="both"/>
      </w:pPr>
      <w:r>
        <w:rPr>
          <w:rFonts w:ascii="Times New Roman"/>
          <w:b w:val="false"/>
          <w:i w:val="false"/>
          <w:color w:val="000000"/>
          <w:sz w:val="28"/>
        </w:rPr>
        <w:t>
      57. Разделочные доски, колоды для разруба мяса и рыбы изготавливаются из материалов, предназначенных для контакта с пищевыми продуктами, без щелей и зазоров. Колода для разрубки мяса устанавливается на специальной подставке и ежедневно по окончанию работы очищается и посыпается солью. Периодически колода спиливается и обстругивается.</w:t>
      </w:r>
    </w:p>
    <w:bookmarkEnd w:id="97"/>
    <w:bookmarkStart w:name="z100" w:id="98"/>
    <w:p>
      <w:pPr>
        <w:spacing w:after="0"/>
        <w:ind w:left="0"/>
        <w:jc w:val="both"/>
      </w:pPr>
      <w:r>
        <w:rPr>
          <w:rFonts w:ascii="Times New Roman"/>
          <w:b w:val="false"/>
          <w:i w:val="false"/>
          <w:color w:val="000000"/>
          <w:sz w:val="28"/>
        </w:rPr>
        <w:t>
      58. После каждой технологической операции разделочный инвентарь подвергается механической очистке, мытью горячей водой с моющими средствами, ополаскиванию горячей проточной водой.</w:t>
      </w:r>
    </w:p>
    <w:bookmarkEnd w:id="98"/>
    <w:bookmarkStart w:name="z101" w:id="99"/>
    <w:p>
      <w:pPr>
        <w:spacing w:after="0"/>
        <w:ind w:left="0"/>
        <w:jc w:val="both"/>
      </w:pPr>
      <w:r>
        <w:rPr>
          <w:rFonts w:ascii="Times New Roman"/>
          <w:b w:val="false"/>
          <w:i w:val="false"/>
          <w:color w:val="000000"/>
          <w:sz w:val="28"/>
        </w:rPr>
        <w:t>
      59. Для приготовления и хранения готовой пищи используется посуда из нержавеющей стали или других материалов, предназначенных для контакта с пищевыми продуктами. Не допускается использовать посуду с трещинами, отбитыми краями, деформированную, с поврежденной эмалью.</w:t>
      </w:r>
    </w:p>
    <w:bookmarkEnd w:id="99"/>
    <w:bookmarkStart w:name="z102" w:id="100"/>
    <w:p>
      <w:pPr>
        <w:spacing w:after="0"/>
        <w:ind w:left="0"/>
        <w:jc w:val="both"/>
      </w:pPr>
      <w:r>
        <w:rPr>
          <w:rFonts w:ascii="Times New Roman"/>
          <w:b w:val="false"/>
          <w:i w:val="false"/>
          <w:color w:val="000000"/>
          <w:sz w:val="28"/>
        </w:rPr>
        <w:t>
      60. Количество одновременно используемой столовой посуды и приборов должно быть не менее трехкратного количества от числа посадочных мест.</w:t>
      </w:r>
    </w:p>
    <w:bookmarkEnd w:id="100"/>
    <w:bookmarkStart w:name="z103" w:id="101"/>
    <w:p>
      <w:pPr>
        <w:spacing w:after="0"/>
        <w:ind w:left="0"/>
        <w:jc w:val="both"/>
      </w:pPr>
      <w:r>
        <w:rPr>
          <w:rFonts w:ascii="Times New Roman"/>
          <w:b w:val="false"/>
          <w:i w:val="false"/>
          <w:color w:val="000000"/>
          <w:sz w:val="28"/>
        </w:rPr>
        <w:t>
      61. Мытье и дезинфекция оборудования (инвентаря, тары), кухонной посуды и оборотной тары проводятся в раздельных моечных помещениях с водонепроницаемым полом, подводкой холодной и горячей воды к моечным ваннам со сливом для отвода сточных вод, вентиляцией.</w:t>
      </w:r>
    </w:p>
    <w:bookmarkEnd w:id="101"/>
    <w:bookmarkStart w:name="z104" w:id="102"/>
    <w:p>
      <w:pPr>
        <w:spacing w:after="0"/>
        <w:ind w:left="0"/>
        <w:jc w:val="both"/>
      </w:pPr>
      <w:r>
        <w:rPr>
          <w:rFonts w:ascii="Times New Roman"/>
          <w:b w:val="false"/>
          <w:i w:val="false"/>
          <w:color w:val="000000"/>
          <w:sz w:val="28"/>
        </w:rPr>
        <w:t>
      62. Столовая, чайная, стеклянная посуда и столовые приборы моются в посудомоечной машине или трехсекционных ваннах. Столовые приборы дополнительно подвергаются термической обработке в духовом шкафу.</w:t>
      </w:r>
    </w:p>
    <w:bookmarkEnd w:id="102"/>
    <w:bookmarkStart w:name="z105" w:id="103"/>
    <w:p>
      <w:pPr>
        <w:spacing w:after="0"/>
        <w:ind w:left="0"/>
        <w:jc w:val="both"/>
      </w:pPr>
      <w:r>
        <w:rPr>
          <w:rFonts w:ascii="Times New Roman"/>
          <w:b w:val="false"/>
          <w:i w:val="false"/>
          <w:color w:val="000000"/>
          <w:sz w:val="28"/>
        </w:rPr>
        <w:t>
      63. На объектах малой производительности допускается установка одной двухсекционной моечной ванны с первоочередным мытьем стеклянной посуды.</w:t>
      </w:r>
    </w:p>
    <w:bookmarkEnd w:id="103"/>
    <w:bookmarkStart w:name="z106" w:id="104"/>
    <w:p>
      <w:pPr>
        <w:spacing w:after="0"/>
        <w:ind w:left="0"/>
        <w:jc w:val="both"/>
      </w:pPr>
      <w:r>
        <w:rPr>
          <w:rFonts w:ascii="Times New Roman"/>
          <w:b w:val="false"/>
          <w:i w:val="false"/>
          <w:color w:val="000000"/>
          <w:sz w:val="28"/>
        </w:rPr>
        <w:t>
      64. Мытье посуды, столовых приборов и оборотной тары проводится в следующем порядке:</w:t>
      </w:r>
    </w:p>
    <w:bookmarkEnd w:id="104"/>
    <w:bookmarkStart w:name="z107" w:id="105"/>
    <w:p>
      <w:pPr>
        <w:spacing w:after="0"/>
        <w:ind w:left="0"/>
        <w:jc w:val="both"/>
      </w:pPr>
      <w:r>
        <w:rPr>
          <w:rFonts w:ascii="Times New Roman"/>
          <w:b w:val="false"/>
          <w:i w:val="false"/>
          <w:color w:val="000000"/>
          <w:sz w:val="28"/>
        </w:rPr>
        <w:t>
      1) механическое удаление остатков пищи;</w:t>
      </w:r>
    </w:p>
    <w:bookmarkEnd w:id="105"/>
    <w:bookmarkStart w:name="z108" w:id="106"/>
    <w:p>
      <w:pPr>
        <w:spacing w:after="0"/>
        <w:ind w:left="0"/>
        <w:jc w:val="both"/>
      </w:pPr>
      <w:r>
        <w:rPr>
          <w:rFonts w:ascii="Times New Roman"/>
          <w:b w:val="false"/>
          <w:i w:val="false"/>
          <w:color w:val="000000"/>
          <w:sz w:val="28"/>
        </w:rPr>
        <w:t>
      2) мытье в воде с температурой не ниже 40</w:t>
      </w:r>
      <w:r>
        <w:rPr>
          <w:rFonts w:ascii="Times New Roman"/>
          <w:b w:val="false"/>
          <w:i w:val="false"/>
          <w:color w:val="000000"/>
          <w:vertAlign w:val="superscript"/>
        </w:rPr>
        <w:t>о</w:t>
      </w:r>
      <w:r>
        <w:rPr>
          <w:rFonts w:ascii="Times New Roman"/>
          <w:b w:val="false"/>
          <w:i w:val="false"/>
          <w:color w:val="000000"/>
          <w:sz w:val="28"/>
        </w:rPr>
        <w:t>С и добавлением моющих средств;</w:t>
      </w:r>
    </w:p>
    <w:bookmarkEnd w:id="106"/>
    <w:bookmarkStart w:name="z109" w:id="107"/>
    <w:p>
      <w:pPr>
        <w:spacing w:after="0"/>
        <w:ind w:left="0"/>
        <w:jc w:val="both"/>
      </w:pPr>
      <w:r>
        <w:rPr>
          <w:rFonts w:ascii="Times New Roman"/>
          <w:b w:val="false"/>
          <w:i w:val="false"/>
          <w:color w:val="000000"/>
          <w:sz w:val="28"/>
        </w:rPr>
        <w:t>
      3) ополаскивание посуды в третьей секции ванны горячей проточной водой с температурой не ниже 65</w:t>
      </w:r>
      <w:r>
        <w:rPr>
          <w:rFonts w:ascii="Times New Roman"/>
          <w:b w:val="false"/>
          <w:i w:val="false"/>
          <w:color w:val="000000"/>
          <w:vertAlign w:val="superscript"/>
        </w:rPr>
        <w:t>о</w:t>
      </w:r>
      <w:r>
        <w:rPr>
          <w:rFonts w:ascii="Times New Roman"/>
          <w:b w:val="false"/>
          <w:i w:val="false"/>
          <w:color w:val="000000"/>
          <w:sz w:val="28"/>
        </w:rPr>
        <w:t>С;</w:t>
      </w:r>
    </w:p>
    <w:bookmarkEnd w:id="107"/>
    <w:bookmarkStart w:name="z110" w:id="108"/>
    <w:p>
      <w:pPr>
        <w:spacing w:after="0"/>
        <w:ind w:left="0"/>
        <w:jc w:val="both"/>
      </w:pPr>
      <w:r>
        <w:rPr>
          <w:rFonts w:ascii="Times New Roman"/>
          <w:b w:val="false"/>
          <w:i w:val="false"/>
          <w:color w:val="000000"/>
          <w:sz w:val="28"/>
        </w:rPr>
        <w:t>
      4) просушивание посуды на решетчатых полках, стеллажах.</w:t>
      </w:r>
    </w:p>
    <w:bookmarkEnd w:id="108"/>
    <w:bookmarkStart w:name="z111" w:id="109"/>
    <w:p>
      <w:pPr>
        <w:spacing w:after="0"/>
        <w:ind w:left="0"/>
        <w:jc w:val="both"/>
      </w:pPr>
      <w:r>
        <w:rPr>
          <w:rFonts w:ascii="Times New Roman"/>
          <w:b w:val="false"/>
          <w:i w:val="false"/>
          <w:color w:val="000000"/>
          <w:sz w:val="28"/>
        </w:rPr>
        <w:t>
      65. Щетки и ветошь для мытья посуды после окончания работы очищаются, замачиваются в горячей воде при температуре 45</w:t>
      </w:r>
      <w:r>
        <w:rPr>
          <w:rFonts w:ascii="Times New Roman"/>
          <w:b w:val="false"/>
          <w:i w:val="false"/>
          <w:color w:val="000000"/>
          <w:vertAlign w:val="superscript"/>
        </w:rPr>
        <w:t>о</w:t>
      </w:r>
      <w:r>
        <w:rPr>
          <w:rFonts w:ascii="Times New Roman"/>
          <w:b w:val="false"/>
          <w:i w:val="false"/>
          <w:color w:val="000000"/>
          <w:sz w:val="28"/>
        </w:rPr>
        <w:t>С с добавлением моющих средств, промываются проточной водой и просушиваются.</w:t>
      </w:r>
    </w:p>
    <w:bookmarkEnd w:id="109"/>
    <w:bookmarkStart w:name="z112" w:id="110"/>
    <w:p>
      <w:pPr>
        <w:spacing w:after="0"/>
        <w:ind w:left="0"/>
        <w:jc w:val="both"/>
      </w:pPr>
      <w:r>
        <w:rPr>
          <w:rFonts w:ascii="Times New Roman"/>
          <w:b w:val="false"/>
          <w:i w:val="false"/>
          <w:color w:val="000000"/>
          <w:sz w:val="28"/>
        </w:rPr>
        <w:t>
      66. По эпидемиологическим показаниям в конце рабочего дня проводится замачивание в дезинфицирующем растворе всей столовой, чайной посуды, приборов, после чего посуду тщательно ополаскивают проточной водой.</w:t>
      </w:r>
    </w:p>
    <w:bookmarkEnd w:id="110"/>
    <w:bookmarkStart w:name="z113" w:id="111"/>
    <w:p>
      <w:pPr>
        <w:spacing w:after="0"/>
        <w:ind w:left="0"/>
        <w:jc w:val="both"/>
      </w:pPr>
      <w:r>
        <w:rPr>
          <w:rFonts w:ascii="Times New Roman"/>
          <w:b w:val="false"/>
          <w:i w:val="false"/>
          <w:color w:val="000000"/>
          <w:sz w:val="28"/>
        </w:rPr>
        <w:t>
      67. Чистую столовую посуду и приборы хранят в шкафах или на решетках. Столовые приборы на объекте питания, работающего по принципу самообслуживания, выставляются в специальных кассетах ручками вверх.</w:t>
      </w:r>
    </w:p>
    <w:bookmarkEnd w:id="111"/>
    <w:bookmarkStart w:name="z114" w:id="112"/>
    <w:p>
      <w:pPr>
        <w:spacing w:after="0"/>
        <w:ind w:left="0"/>
        <w:jc w:val="both"/>
      </w:pPr>
      <w:r>
        <w:rPr>
          <w:rFonts w:ascii="Times New Roman"/>
          <w:b w:val="false"/>
          <w:i w:val="false"/>
          <w:color w:val="000000"/>
          <w:sz w:val="28"/>
        </w:rPr>
        <w:t>
      Допускается использование одноразовой посуды, изготовленной из материалов, допущенных для контакта с пищевыми продуктами в Республике Казахстан. Не допускается повторному использованию одноразовая посуда.</w:t>
      </w:r>
    </w:p>
    <w:bookmarkEnd w:id="112"/>
    <w:bookmarkStart w:name="z115" w:id="113"/>
    <w:p>
      <w:pPr>
        <w:spacing w:after="0"/>
        <w:ind w:left="0"/>
        <w:jc w:val="left"/>
      </w:pPr>
      <w:r>
        <w:rPr>
          <w:rFonts w:ascii="Times New Roman"/>
          <w:b/>
          <w:i w:val="false"/>
          <w:color w:val="000000"/>
        </w:rPr>
        <w:t xml:space="preserve"> 7. Требования к условиям</w:t>
      </w:r>
      <w:r>
        <w:br/>
      </w:r>
      <w:r>
        <w:rPr>
          <w:rFonts w:ascii="Times New Roman"/>
          <w:b/>
          <w:i w:val="false"/>
          <w:color w:val="000000"/>
        </w:rPr>
        <w:t>производства, расфасовки, транспортировки, хранения</w:t>
      </w:r>
      <w:r>
        <w:br/>
      </w:r>
      <w:r>
        <w:rPr>
          <w:rFonts w:ascii="Times New Roman"/>
          <w:b/>
          <w:i w:val="false"/>
          <w:color w:val="000000"/>
        </w:rPr>
        <w:t>и реализации пищевой продукции</w:t>
      </w:r>
    </w:p>
    <w:bookmarkEnd w:id="113"/>
    <w:bookmarkStart w:name="z116" w:id="114"/>
    <w:p>
      <w:pPr>
        <w:spacing w:after="0"/>
        <w:ind w:left="0"/>
        <w:jc w:val="both"/>
      </w:pPr>
      <w:r>
        <w:rPr>
          <w:rFonts w:ascii="Times New Roman"/>
          <w:b w:val="false"/>
          <w:i w:val="false"/>
          <w:color w:val="000000"/>
          <w:sz w:val="28"/>
        </w:rPr>
        <w:t xml:space="preserve">
      68. Архитектурно-планировочные решения помещений предусматривают поточность технологических процессов, исключающие встречные потоки сырья, сырых полуфабрикатов и готовой продукции, использованной и чистой посуды, а также встречного движения посетителей и персонала. Набор и площади помещений объекта питания определяются заданием на проектирование и включают в себя следующие группы помещений: помещения для посетителей, производственные помещения, административно бытовые, складские, технические помещения. </w:t>
      </w:r>
    </w:p>
    <w:bookmarkEnd w:id="114"/>
    <w:bookmarkStart w:name="z117" w:id="115"/>
    <w:p>
      <w:pPr>
        <w:spacing w:after="0"/>
        <w:ind w:left="0"/>
        <w:jc w:val="both"/>
      </w:pPr>
      <w:r>
        <w:rPr>
          <w:rFonts w:ascii="Times New Roman"/>
          <w:b w:val="false"/>
          <w:i w:val="false"/>
          <w:color w:val="000000"/>
          <w:sz w:val="28"/>
        </w:rPr>
        <w:t>
      В составе помещений объектов питания, реализующих свою кулинарную продукцию через торговые отделы и магазины, расположенные вне объекта питания, предусматриваются помещения фасовки, маркировки, хранения и отпуска продукции через отдельный вход.</w:t>
      </w:r>
    </w:p>
    <w:bookmarkEnd w:id="115"/>
    <w:bookmarkStart w:name="z118" w:id="116"/>
    <w:p>
      <w:pPr>
        <w:spacing w:after="0"/>
        <w:ind w:left="0"/>
        <w:jc w:val="both"/>
      </w:pPr>
      <w:r>
        <w:rPr>
          <w:rFonts w:ascii="Times New Roman"/>
          <w:b w:val="false"/>
          <w:i w:val="false"/>
          <w:color w:val="000000"/>
          <w:sz w:val="28"/>
        </w:rPr>
        <w:t>
      69. Пищевые продукты изготавливаются в соответствии с нормативно-технической документацией на организацию работ, технологическое оборудование, продовольственное сырье и пищевые продукты, тару и упаковочные материалы при наличии санитарно-эпидемиологического заключения.</w:t>
      </w:r>
    </w:p>
    <w:bookmarkEnd w:id="116"/>
    <w:bookmarkStart w:name="z119" w:id="117"/>
    <w:p>
      <w:pPr>
        <w:spacing w:after="0"/>
        <w:ind w:left="0"/>
        <w:jc w:val="both"/>
      </w:pPr>
      <w:r>
        <w:rPr>
          <w:rFonts w:ascii="Times New Roman"/>
          <w:b w:val="false"/>
          <w:i w:val="false"/>
          <w:color w:val="000000"/>
          <w:sz w:val="28"/>
        </w:rPr>
        <w:t>
      70. Процессы производства, расфасовки, транспортировки сырья и готовой продукции независимо от мощности объекта, производятся в условиях охраны их от загрязнения и порчи, от попадания в них посторонних предметов и веществ.</w:t>
      </w:r>
    </w:p>
    <w:bookmarkEnd w:id="117"/>
    <w:bookmarkStart w:name="z120" w:id="118"/>
    <w:p>
      <w:pPr>
        <w:spacing w:after="0"/>
        <w:ind w:left="0"/>
        <w:jc w:val="both"/>
      </w:pPr>
      <w:r>
        <w:rPr>
          <w:rFonts w:ascii="Times New Roman"/>
          <w:b w:val="false"/>
          <w:i w:val="false"/>
          <w:color w:val="000000"/>
          <w:sz w:val="28"/>
        </w:rPr>
        <w:t>
      71. На объекте питания малой производительности допускается ведение технологических процессов в одном помещении с выделением отдельных рабочих зон, разделенных барьерами высотой не ниже 1,5 м.</w:t>
      </w:r>
    </w:p>
    <w:bookmarkEnd w:id="118"/>
    <w:bookmarkStart w:name="z121" w:id="119"/>
    <w:p>
      <w:pPr>
        <w:spacing w:after="0"/>
        <w:ind w:left="0"/>
        <w:jc w:val="both"/>
      </w:pPr>
      <w:r>
        <w:rPr>
          <w:rFonts w:ascii="Times New Roman"/>
          <w:b w:val="false"/>
          <w:i w:val="false"/>
          <w:color w:val="000000"/>
          <w:sz w:val="28"/>
        </w:rPr>
        <w:t>
      72. Транспортировка продовольственного сырья и пищевых продуктов осуществляется специальным, чистым автотранспортом при наличии санитарного паспорта на транспорт. Использование специализированного транспорта, предназначенного для перевозки пищевых продуктов (независимо от их упаковки), для других целей не допускается.</w:t>
      </w:r>
    </w:p>
    <w:bookmarkEnd w:id="119"/>
    <w:bookmarkStart w:name="z122" w:id="120"/>
    <w:p>
      <w:pPr>
        <w:spacing w:after="0"/>
        <w:ind w:left="0"/>
        <w:jc w:val="both"/>
      </w:pPr>
      <w:r>
        <w:rPr>
          <w:rFonts w:ascii="Times New Roman"/>
          <w:b w:val="false"/>
          <w:i w:val="false"/>
          <w:color w:val="000000"/>
          <w:sz w:val="28"/>
        </w:rPr>
        <w:t>
      Скоропортящиеся пищевые продукты перевозятся при температуре от 0 до плюс 6</w:t>
      </w:r>
      <w:r>
        <w:rPr>
          <w:rFonts w:ascii="Times New Roman"/>
          <w:b w:val="false"/>
          <w:i w:val="false"/>
          <w:color w:val="000000"/>
          <w:vertAlign w:val="superscript"/>
        </w:rPr>
        <w:t>о</w:t>
      </w:r>
      <w:r>
        <w:rPr>
          <w:rFonts w:ascii="Times New Roman"/>
          <w:b w:val="false"/>
          <w:i w:val="false"/>
          <w:color w:val="000000"/>
          <w:sz w:val="28"/>
        </w:rPr>
        <w:t>С.</w:t>
      </w:r>
    </w:p>
    <w:bookmarkEnd w:id="120"/>
    <w:bookmarkStart w:name="z123" w:id="121"/>
    <w:p>
      <w:pPr>
        <w:spacing w:after="0"/>
        <w:ind w:left="0"/>
        <w:jc w:val="both"/>
      </w:pPr>
      <w:r>
        <w:rPr>
          <w:rFonts w:ascii="Times New Roman"/>
          <w:b w:val="false"/>
          <w:i w:val="false"/>
          <w:color w:val="000000"/>
          <w:sz w:val="28"/>
        </w:rPr>
        <w:t>
      73. Реализация продукции вне объекта питания в потребительской таре осуществляется при наличии информации на упаковке.</w:t>
      </w:r>
    </w:p>
    <w:bookmarkEnd w:id="121"/>
    <w:bookmarkStart w:name="z124" w:id="122"/>
    <w:p>
      <w:pPr>
        <w:spacing w:after="0"/>
        <w:ind w:left="0"/>
        <w:jc w:val="both"/>
      </w:pPr>
      <w:r>
        <w:rPr>
          <w:rFonts w:ascii="Times New Roman"/>
          <w:b w:val="false"/>
          <w:i w:val="false"/>
          <w:color w:val="000000"/>
          <w:sz w:val="28"/>
        </w:rPr>
        <w:t>
      74. Не допускается принимать и использовать в производстве:</w:t>
      </w:r>
    </w:p>
    <w:bookmarkEnd w:id="122"/>
    <w:bookmarkStart w:name="z125" w:id="123"/>
    <w:p>
      <w:pPr>
        <w:spacing w:after="0"/>
        <w:ind w:left="0"/>
        <w:jc w:val="both"/>
      </w:pPr>
      <w:r>
        <w:rPr>
          <w:rFonts w:ascii="Times New Roman"/>
          <w:b w:val="false"/>
          <w:i w:val="false"/>
          <w:color w:val="000000"/>
          <w:sz w:val="28"/>
        </w:rPr>
        <w:t>
      1) мясо и субпродукты всех видов сельскохозяйственных животных без клейма и ветеринарного свидетельства, сертификата;</w:t>
      </w:r>
    </w:p>
    <w:bookmarkEnd w:id="123"/>
    <w:bookmarkStart w:name="z126" w:id="124"/>
    <w:p>
      <w:pPr>
        <w:spacing w:after="0"/>
        <w:ind w:left="0"/>
        <w:jc w:val="both"/>
      </w:pPr>
      <w:r>
        <w:rPr>
          <w:rFonts w:ascii="Times New Roman"/>
          <w:b w:val="false"/>
          <w:i w:val="false"/>
          <w:color w:val="000000"/>
          <w:sz w:val="28"/>
        </w:rPr>
        <w:t>
      2) рыбу, раков, сельскохозяйственную птицу, непотрошеную птицу (кроме дичи) без ветеринарного свидетельства, сертификата;</w:t>
      </w:r>
    </w:p>
    <w:bookmarkEnd w:id="124"/>
    <w:bookmarkStart w:name="z127" w:id="125"/>
    <w:p>
      <w:pPr>
        <w:spacing w:after="0"/>
        <w:ind w:left="0"/>
        <w:jc w:val="both"/>
      </w:pPr>
      <w:r>
        <w:rPr>
          <w:rFonts w:ascii="Times New Roman"/>
          <w:b w:val="false"/>
          <w:i w:val="false"/>
          <w:color w:val="000000"/>
          <w:sz w:val="28"/>
        </w:rPr>
        <w:t>
      3) яйца с загрязненной скорлупой, с насечкой, "тек", "бой", а также сырые яйца из хозяйств, неблагополучных по сальмонеллезу, утиные и гусиные яйца;</w:t>
      </w:r>
    </w:p>
    <w:bookmarkEnd w:id="125"/>
    <w:bookmarkStart w:name="z128" w:id="126"/>
    <w:p>
      <w:pPr>
        <w:spacing w:after="0"/>
        <w:ind w:left="0"/>
        <w:jc w:val="both"/>
      </w:pPr>
      <w:r>
        <w:rPr>
          <w:rFonts w:ascii="Times New Roman"/>
          <w:b w:val="false"/>
          <w:i w:val="false"/>
          <w:color w:val="000000"/>
          <w:sz w:val="28"/>
        </w:rPr>
        <w:t>
      4) консервы с нарушением герметичности банок, бомбажные, "хлопуши", банки с ржавчиной, деформированные, без этикеток;</w:t>
      </w:r>
    </w:p>
    <w:bookmarkEnd w:id="126"/>
    <w:bookmarkStart w:name="z129" w:id="127"/>
    <w:p>
      <w:pPr>
        <w:spacing w:after="0"/>
        <w:ind w:left="0"/>
        <w:jc w:val="both"/>
      </w:pPr>
      <w:r>
        <w:rPr>
          <w:rFonts w:ascii="Times New Roman"/>
          <w:b w:val="false"/>
          <w:i w:val="false"/>
          <w:color w:val="000000"/>
          <w:sz w:val="28"/>
        </w:rPr>
        <w:t>
      5) крупу, муку, сухофрукты и другие продукты, зараженные амбарными вредителями;</w:t>
      </w:r>
    </w:p>
    <w:bookmarkEnd w:id="127"/>
    <w:bookmarkStart w:name="z130" w:id="128"/>
    <w:p>
      <w:pPr>
        <w:spacing w:after="0"/>
        <w:ind w:left="0"/>
        <w:jc w:val="both"/>
      </w:pPr>
      <w:r>
        <w:rPr>
          <w:rFonts w:ascii="Times New Roman"/>
          <w:b w:val="false"/>
          <w:i w:val="false"/>
          <w:color w:val="000000"/>
          <w:sz w:val="28"/>
        </w:rPr>
        <w:t>
      6) овощи и фрукты с наличием плесени и признаками гнили;</w:t>
      </w:r>
    </w:p>
    <w:bookmarkEnd w:id="128"/>
    <w:bookmarkStart w:name="z131" w:id="129"/>
    <w:p>
      <w:pPr>
        <w:spacing w:after="0"/>
        <w:ind w:left="0"/>
        <w:jc w:val="both"/>
      </w:pPr>
      <w:r>
        <w:rPr>
          <w:rFonts w:ascii="Times New Roman"/>
          <w:b w:val="false"/>
          <w:i w:val="false"/>
          <w:color w:val="000000"/>
          <w:sz w:val="28"/>
        </w:rPr>
        <w:t>
      7) грибы несъедобные, некультивируемые съедобные, червивые, мятые;</w:t>
      </w:r>
    </w:p>
    <w:bookmarkEnd w:id="129"/>
    <w:bookmarkStart w:name="z132" w:id="130"/>
    <w:p>
      <w:pPr>
        <w:spacing w:after="0"/>
        <w:ind w:left="0"/>
        <w:jc w:val="both"/>
      </w:pPr>
      <w:r>
        <w:rPr>
          <w:rFonts w:ascii="Times New Roman"/>
          <w:b w:val="false"/>
          <w:i w:val="false"/>
          <w:color w:val="000000"/>
          <w:sz w:val="28"/>
        </w:rPr>
        <w:t>
      8) пищевые продукты с истекшим сроком годности;</w:t>
      </w:r>
    </w:p>
    <w:bookmarkEnd w:id="130"/>
    <w:bookmarkStart w:name="z133" w:id="131"/>
    <w:p>
      <w:pPr>
        <w:spacing w:after="0"/>
        <w:ind w:left="0"/>
        <w:jc w:val="both"/>
      </w:pPr>
      <w:r>
        <w:rPr>
          <w:rFonts w:ascii="Times New Roman"/>
          <w:b w:val="false"/>
          <w:i w:val="false"/>
          <w:color w:val="000000"/>
          <w:sz w:val="28"/>
        </w:rPr>
        <w:t>
      9) продукцию домашнего изготовления;</w:t>
      </w:r>
    </w:p>
    <w:bookmarkEnd w:id="131"/>
    <w:bookmarkStart w:name="z134" w:id="132"/>
    <w:p>
      <w:pPr>
        <w:spacing w:after="0"/>
        <w:ind w:left="0"/>
        <w:jc w:val="both"/>
      </w:pPr>
      <w:r>
        <w:rPr>
          <w:rFonts w:ascii="Times New Roman"/>
          <w:b w:val="false"/>
          <w:i w:val="false"/>
          <w:color w:val="000000"/>
          <w:sz w:val="28"/>
        </w:rPr>
        <w:t>
      10) продовольственное сырье и пищевые продукты без сопроводительных документов, подтверждающих их качество и безопасность.</w:t>
      </w:r>
    </w:p>
    <w:bookmarkEnd w:id="132"/>
    <w:bookmarkStart w:name="z135" w:id="133"/>
    <w:p>
      <w:pPr>
        <w:spacing w:after="0"/>
        <w:ind w:left="0"/>
        <w:jc w:val="both"/>
      </w:pPr>
      <w:r>
        <w:rPr>
          <w:rFonts w:ascii="Times New Roman"/>
          <w:b w:val="false"/>
          <w:i w:val="false"/>
          <w:color w:val="000000"/>
          <w:sz w:val="28"/>
        </w:rPr>
        <w:t>
      75. При перевозке и хранении продовольственного сырья и готовых пищевых продуктов соблюдается товарное соседство.</w:t>
      </w:r>
    </w:p>
    <w:bookmarkEnd w:id="133"/>
    <w:bookmarkStart w:name="z136" w:id="134"/>
    <w:p>
      <w:pPr>
        <w:spacing w:after="0"/>
        <w:ind w:left="0"/>
        <w:jc w:val="both"/>
      </w:pPr>
      <w:r>
        <w:rPr>
          <w:rFonts w:ascii="Times New Roman"/>
          <w:b w:val="false"/>
          <w:i w:val="false"/>
          <w:color w:val="000000"/>
          <w:sz w:val="28"/>
        </w:rPr>
        <w:t>
      76. Продукты хранятся в таре производителя, при транспортировке в производственные помещения продукты перекладываются в чистую, промаркированную тару. Хранение пищевых продуктов в транспортной таре в производственных помещениях не допускается.</w:t>
      </w:r>
    </w:p>
    <w:bookmarkEnd w:id="134"/>
    <w:bookmarkStart w:name="z137" w:id="135"/>
    <w:p>
      <w:pPr>
        <w:spacing w:after="0"/>
        <w:ind w:left="0"/>
        <w:jc w:val="both"/>
      </w:pPr>
      <w:r>
        <w:rPr>
          <w:rFonts w:ascii="Times New Roman"/>
          <w:b w:val="false"/>
          <w:i w:val="false"/>
          <w:color w:val="000000"/>
          <w:sz w:val="28"/>
        </w:rPr>
        <w:t>
      77. Готовая продукция упаковывается в потребительскую и транспортную тару, изготовленную из материалов, разрешенных к применению в Республике Казахстан.</w:t>
      </w:r>
    </w:p>
    <w:bookmarkEnd w:id="135"/>
    <w:bookmarkStart w:name="z138" w:id="136"/>
    <w:p>
      <w:pPr>
        <w:spacing w:after="0"/>
        <w:ind w:left="0"/>
        <w:jc w:val="both"/>
      </w:pPr>
      <w:r>
        <w:rPr>
          <w:rFonts w:ascii="Times New Roman"/>
          <w:b w:val="false"/>
          <w:i w:val="false"/>
          <w:color w:val="000000"/>
          <w:sz w:val="28"/>
        </w:rPr>
        <w:t>
      78. Продукты хранятся раздельно, согласно принятой их классификации, по видам: мука, сахар, крупа, макаронные изделия и другие сухие продукты, хлеб, мясные, рыбные, молочно-жировые, гастрономические продукты, овощи и фрукты. Продукты, имеющие специфический запах (специи, сельдь), хранятся отдельно от продуктов воспринимающих запахи (масло сливочное, сыр, яйцо, чай).</w:t>
      </w:r>
    </w:p>
    <w:bookmarkEnd w:id="136"/>
    <w:bookmarkStart w:name="z139" w:id="137"/>
    <w:p>
      <w:pPr>
        <w:spacing w:after="0"/>
        <w:ind w:left="0"/>
        <w:jc w:val="both"/>
      </w:pPr>
      <w:r>
        <w:rPr>
          <w:rFonts w:ascii="Times New Roman"/>
          <w:b w:val="false"/>
          <w:i w:val="false"/>
          <w:color w:val="000000"/>
          <w:sz w:val="28"/>
        </w:rPr>
        <w:t>
      79. Количество и объем холодильного оборудования должно соответствовать объему принимаемой пищевой продукции и требуемых температурных режимов.</w:t>
      </w:r>
    </w:p>
    <w:bookmarkEnd w:id="137"/>
    <w:bookmarkStart w:name="z140" w:id="138"/>
    <w:p>
      <w:pPr>
        <w:spacing w:after="0"/>
        <w:ind w:left="0"/>
        <w:jc w:val="both"/>
      </w:pPr>
      <w:r>
        <w:rPr>
          <w:rFonts w:ascii="Times New Roman"/>
          <w:b w:val="false"/>
          <w:i w:val="false"/>
          <w:color w:val="000000"/>
          <w:sz w:val="28"/>
        </w:rPr>
        <w:t>
      80. На объекте питания малой производительности, имеющего одну холодильную камеру, допускается совместное кратковременное хранение пищевых продуктов (на отдельных полках, стеллажах).</w:t>
      </w:r>
    </w:p>
    <w:bookmarkEnd w:id="138"/>
    <w:bookmarkStart w:name="z141" w:id="139"/>
    <w:p>
      <w:pPr>
        <w:spacing w:after="0"/>
        <w:ind w:left="0"/>
        <w:jc w:val="both"/>
      </w:pPr>
      <w:r>
        <w:rPr>
          <w:rFonts w:ascii="Times New Roman"/>
          <w:b w:val="false"/>
          <w:i w:val="false"/>
          <w:color w:val="000000"/>
          <w:sz w:val="28"/>
        </w:rPr>
        <w:t>
      81. Холодильные камеры оборудуются стеллажами, легко поддающимися мойке, системами сбора и отвода конденсата, подвесными балками с лужеными крючьями или изготовленными из нержавеющей стали, оснащаются термометрами.</w:t>
      </w:r>
    </w:p>
    <w:bookmarkEnd w:id="139"/>
    <w:bookmarkStart w:name="z142" w:id="140"/>
    <w:p>
      <w:pPr>
        <w:spacing w:after="0"/>
        <w:ind w:left="0"/>
        <w:jc w:val="both"/>
      </w:pPr>
      <w:r>
        <w:rPr>
          <w:rFonts w:ascii="Times New Roman"/>
          <w:b w:val="false"/>
          <w:i w:val="false"/>
          <w:color w:val="000000"/>
          <w:sz w:val="28"/>
        </w:rPr>
        <w:t>
      82. На объекте питания продовольственное сырье и готовая продукция хранятся при следующих условиях:</w:t>
      </w:r>
    </w:p>
    <w:bookmarkEnd w:id="140"/>
    <w:bookmarkStart w:name="z143" w:id="141"/>
    <w:p>
      <w:pPr>
        <w:spacing w:after="0"/>
        <w:ind w:left="0"/>
        <w:jc w:val="both"/>
      </w:pPr>
      <w:r>
        <w:rPr>
          <w:rFonts w:ascii="Times New Roman"/>
          <w:b w:val="false"/>
          <w:i w:val="false"/>
          <w:color w:val="000000"/>
          <w:sz w:val="28"/>
        </w:rPr>
        <w:t>
      1) охлажденные мясные туши, полутуши, четвертины в подвешенном состоянии на крючьях, исключающих соприкосновение со стенами и полом, мороженые мясо, птица, рыба, субпродукты на стеллажах или подтоварниках штабелями;</w:t>
      </w:r>
    </w:p>
    <w:bookmarkEnd w:id="141"/>
    <w:bookmarkStart w:name="z144" w:id="142"/>
    <w:p>
      <w:pPr>
        <w:spacing w:after="0"/>
        <w:ind w:left="0"/>
        <w:jc w:val="both"/>
      </w:pPr>
      <w:r>
        <w:rPr>
          <w:rFonts w:ascii="Times New Roman"/>
          <w:b w:val="false"/>
          <w:i w:val="false"/>
          <w:color w:val="000000"/>
          <w:sz w:val="28"/>
        </w:rPr>
        <w:t>
      2) сметана, творог в таре с крышкой. Не допускается оставлять ложки, лопатки в таре с творогом и сметаной;</w:t>
      </w:r>
    </w:p>
    <w:bookmarkEnd w:id="142"/>
    <w:bookmarkStart w:name="z145" w:id="143"/>
    <w:p>
      <w:pPr>
        <w:spacing w:after="0"/>
        <w:ind w:left="0"/>
        <w:jc w:val="both"/>
      </w:pPr>
      <w:r>
        <w:rPr>
          <w:rFonts w:ascii="Times New Roman"/>
          <w:b w:val="false"/>
          <w:i w:val="false"/>
          <w:color w:val="000000"/>
          <w:sz w:val="28"/>
        </w:rPr>
        <w:t>
      3) масло сливочное в заводской упаковке или брусками, завернутыми в пергамент, уложенными в лотки, топленое масло в таре изготовителя;</w:t>
      </w:r>
    </w:p>
    <w:bookmarkEnd w:id="143"/>
    <w:bookmarkStart w:name="z146" w:id="144"/>
    <w:p>
      <w:pPr>
        <w:spacing w:after="0"/>
        <w:ind w:left="0"/>
        <w:jc w:val="both"/>
      </w:pPr>
      <w:r>
        <w:rPr>
          <w:rFonts w:ascii="Times New Roman"/>
          <w:b w:val="false"/>
          <w:i w:val="false"/>
          <w:color w:val="000000"/>
          <w:sz w:val="28"/>
        </w:rPr>
        <w:t>
      4) крупные сыры без тары на чистых стеллажах. При укладке сыров один на другой между ними прокладываются картон или фанера. Мелкие сыры хранятся в потребительской упаковке;</w:t>
      </w:r>
    </w:p>
    <w:bookmarkEnd w:id="144"/>
    <w:bookmarkStart w:name="z147" w:id="145"/>
    <w:p>
      <w:pPr>
        <w:spacing w:after="0"/>
        <w:ind w:left="0"/>
        <w:jc w:val="both"/>
      </w:pPr>
      <w:r>
        <w:rPr>
          <w:rFonts w:ascii="Times New Roman"/>
          <w:b w:val="false"/>
          <w:i w:val="false"/>
          <w:color w:val="000000"/>
          <w:sz w:val="28"/>
        </w:rPr>
        <w:t>
      5) готовые мясопродукты (колбасы, окорока, сосиски, сардельки) в таре изготовителя или перекладывается в собственную тару.</w:t>
      </w:r>
    </w:p>
    <w:bookmarkEnd w:id="145"/>
    <w:bookmarkStart w:name="z148" w:id="146"/>
    <w:p>
      <w:pPr>
        <w:spacing w:after="0"/>
        <w:ind w:left="0"/>
        <w:jc w:val="both"/>
      </w:pPr>
      <w:r>
        <w:rPr>
          <w:rFonts w:ascii="Times New Roman"/>
          <w:b w:val="false"/>
          <w:i w:val="false"/>
          <w:color w:val="000000"/>
          <w:sz w:val="28"/>
        </w:rPr>
        <w:t>
      6) яйцо в коробах на подтоварниках в помещениях при температуре не выше 20</w:t>
      </w:r>
      <w:r>
        <w:rPr>
          <w:rFonts w:ascii="Times New Roman"/>
          <w:b w:val="false"/>
          <w:i w:val="false"/>
          <w:color w:val="000000"/>
          <w:vertAlign w:val="superscript"/>
        </w:rPr>
        <w:t>о</w:t>
      </w:r>
      <w:r>
        <w:rPr>
          <w:rFonts w:ascii="Times New Roman"/>
          <w:b w:val="false"/>
          <w:i w:val="false"/>
          <w:color w:val="000000"/>
          <w:sz w:val="28"/>
        </w:rPr>
        <w:t>С и относительной влажности 65-70 %. При длительном хранении температура в холодильнике должна быть минус 2</w:t>
      </w:r>
      <w:r>
        <w:rPr>
          <w:rFonts w:ascii="Times New Roman"/>
          <w:b w:val="false"/>
          <w:i w:val="false"/>
          <w:color w:val="000000"/>
          <w:vertAlign w:val="superscript"/>
        </w:rPr>
        <w:t>о</w:t>
      </w:r>
      <w:r>
        <w:rPr>
          <w:rFonts w:ascii="Times New Roman"/>
          <w:b w:val="false"/>
          <w:i w:val="false"/>
          <w:color w:val="000000"/>
          <w:sz w:val="28"/>
        </w:rPr>
        <w:t>С до 0</w:t>
      </w:r>
      <w:r>
        <w:rPr>
          <w:rFonts w:ascii="Times New Roman"/>
          <w:b w:val="false"/>
          <w:i w:val="false"/>
          <w:color w:val="000000"/>
          <w:vertAlign w:val="superscript"/>
        </w:rPr>
        <w:t>о</w:t>
      </w:r>
      <w:r>
        <w:rPr>
          <w:rFonts w:ascii="Times New Roman"/>
          <w:b w:val="false"/>
          <w:i w:val="false"/>
          <w:color w:val="000000"/>
          <w:sz w:val="28"/>
        </w:rPr>
        <w:t>С. Яичный порошок хранится в сухом помещении, меланж при температуре не выше минус 6</w:t>
      </w:r>
      <w:r>
        <w:rPr>
          <w:rFonts w:ascii="Times New Roman"/>
          <w:b w:val="false"/>
          <w:i w:val="false"/>
          <w:color w:val="000000"/>
          <w:vertAlign w:val="superscript"/>
        </w:rPr>
        <w:t>о</w:t>
      </w:r>
      <w:r>
        <w:rPr>
          <w:rFonts w:ascii="Times New Roman"/>
          <w:b w:val="false"/>
          <w:i w:val="false"/>
          <w:color w:val="000000"/>
          <w:sz w:val="28"/>
        </w:rPr>
        <w:t>С;</w:t>
      </w:r>
    </w:p>
    <w:bookmarkEnd w:id="146"/>
    <w:bookmarkStart w:name="z149" w:id="147"/>
    <w:p>
      <w:pPr>
        <w:spacing w:after="0"/>
        <w:ind w:left="0"/>
        <w:jc w:val="both"/>
      </w:pPr>
      <w:r>
        <w:rPr>
          <w:rFonts w:ascii="Times New Roman"/>
          <w:b w:val="false"/>
          <w:i w:val="false"/>
          <w:color w:val="000000"/>
          <w:sz w:val="28"/>
        </w:rPr>
        <w:t>
      7) крупа, мука, макаронные изделия, сахар, соль на подтоварниках штабелями на расстоянии до пола не менее 15 см;</w:t>
      </w:r>
    </w:p>
    <w:bookmarkEnd w:id="147"/>
    <w:bookmarkStart w:name="z150" w:id="148"/>
    <w:p>
      <w:pPr>
        <w:spacing w:after="0"/>
        <w:ind w:left="0"/>
        <w:jc w:val="both"/>
      </w:pPr>
      <w:r>
        <w:rPr>
          <w:rFonts w:ascii="Times New Roman"/>
          <w:b w:val="false"/>
          <w:i w:val="false"/>
          <w:color w:val="000000"/>
          <w:sz w:val="28"/>
        </w:rPr>
        <w:t>
      8) чай и кофе на стеллажах в сухих проветриваемых помещениях;</w:t>
      </w:r>
    </w:p>
    <w:bookmarkEnd w:id="148"/>
    <w:bookmarkStart w:name="z151" w:id="149"/>
    <w:p>
      <w:pPr>
        <w:spacing w:after="0"/>
        <w:ind w:left="0"/>
        <w:jc w:val="both"/>
      </w:pPr>
      <w:r>
        <w:rPr>
          <w:rFonts w:ascii="Times New Roman"/>
          <w:b w:val="false"/>
          <w:i w:val="false"/>
          <w:color w:val="000000"/>
          <w:sz w:val="28"/>
        </w:rPr>
        <w:t>
      9) ржаной и пшеничный хлеб хранится раздельно на стеллажах, в шкафах. Дверцы в шкафах для хлеба должны иметь отверстия для вентиляции. Шкафы для хранения хлеба протираются 1 % раствором уксусной кислоты один раз в неделю;</w:t>
      </w:r>
    </w:p>
    <w:bookmarkEnd w:id="149"/>
    <w:bookmarkStart w:name="z152" w:id="150"/>
    <w:p>
      <w:pPr>
        <w:spacing w:after="0"/>
        <w:ind w:left="0"/>
        <w:jc w:val="both"/>
      </w:pPr>
      <w:r>
        <w:rPr>
          <w:rFonts w:ascii="Times New Roman"/>
          <w:b w:val="false"/>
          <w:i w:val="false"/>
          <w:color w:val="000000"/>
          <w:sz w:val="28"/>
        </w:rPr>
        <w:t>
      10) картофель и корнеплоды в сухом темном помещении; капуста на отдельных стеллажах, в ларях; квашеные, соленые овощи в бочках, емкостях при температуре не выше плюс 10</w:t>
      </w:r>
      <w:r>
        <w:rPr>
          <w:rFonts w:ascii="Times New Roman"/>
          <w:b w:val="false"/>
          <w:i w:val="false"/>
          <w:color w:val="000000"/>
          <w:vertAlign w:val="superscript"/>
        </w:rPr>
        <w:t>о</w:t>
      </w:r>
      <w:r>
        <w:rPr>
          <w:rFonts w:ascii="Times New Roman"/>
          <w:b w:val="false"/>
          <w:i w:val="false"/>
          <w:color w:val="000000"/>
          <w:sz w:val="28"/>
        </w:rPr>
        <w:t>С, плоды и зелень в ящиках при температуре не выше 12</w:t>
      </w:r>
      <w:r>
        <w:rPr>
          <w:rFonts w:ascii="Times New Roman"/>
          <w:b w:val="false"/>
          <w:i w:val="false"/>
          <w:color w:val="000000"/>
          <w:vertAlign w:val="superscript"/>
        </w:rPr>
        <w:t>о</w:t>
      </w:r>
      <w:r>
        <w:rPr>
          <w:rFonts w:ascii="Times New Roman"/>
          <w:b w:val="false"/>
          <w:i w:val="false"/>
          <w:color w:val="000000"/>
          <w:sz w:val="28"/>
        </w:rPr>
        <w:t>С.</w:t>
      </w:r>
    </w:p>
    <w:bookmarkEnd w:id="150"/>
    <w:bookmarkStart w:name="z153" w:id="151"/>
    <w:p>
      <w:pPr>
        <w:spacing w:after="0"/>
        <w:ind w:left="0"/>
        <w:jc w:val="both"/>
      </w:pPr>
      <w:r>
        <w:rPr>
          <w:rFonts w:ascii="Times New Roman"/>
          <w:b w:val="false"/>
          <w:i w:val="false"/>
          <w:color w:val="000000"/>
          <w:sz w:val="28"/>
        </w:rPr>
        <w:t>
      83. На объекте малой производительности допускается хранение овощей (не более чем три дня) на производственных участках в ларях, специальных корзинах, контейнерах.</w:t>
      </w:r>
    </w:p>
    <w:bookmarkEnd w:id="151"/>
    <w:bookmarkStart w:name="z154" w:id="152"/>
    <w:p>
      <w:pPr>
        <w:spacing w:after="0"/>
        <w:ind w:left="0"/>
        <w:jc w:val="both"/>
      </w:pPr>
      <w:r>
        <w:rPr>
          <w:rFonts w:ascii="Times New Roman"/>
          <w:b w:val="false"/>
          <w:i w:val="false"/>
          <w:color w:val="000000"/>
          <w:sz w:val="28"/>
        </w:rPr>
        <w:t>
      84. Замороженные овощи, плоды, ягоды хранятся в таре изготовителя в низкотемпературных холодильных камерах.</w:t>
      </w:r>
    </w:p>
    <w:bookmarkEnd w:id="152"/>
    <w:bookmarkStart w:name="z155" w:id="153"/>
    <w:p>
      <w:pPr>
        <w:spacing w:after="0"/>
        <w:ind w:left="0"/>
        <w:jc w:val="both"/>
      </w:pPr>
      <w:r>
        <w:rPr>
          <w:rFonts w:ascii="Times New Roman"/>
          <w:b w:val="false"/>
          <w:i w:val="false"/>
          <w:color w:val="000000"/>
          <w:sz w:val="28"/>
        </w:rPr>
        <w:t>
      85. Ассортимент выпускаемой продукции устанавливается в соответствии с мощностью объекта питания, набором производственных и вспомогательных помещений, оснащением холодильным и технологическим оборудованием и согласовывается с государственным органом в сфере санитарно-эпидемиологического благополучия населения на соответствующей территории.</w:t>
      </w:r>
    </w:p>
    <w:bookmarkEnd w:id="153"/>
    <w:bookmarkStart w:name="z156" w:id="154"/>
    <w:p>
      <w:pPr>
        <w:spacing w:after="0"/>
        <w:ind w:left="0"/>
        <w:jc w:val="both"/>
      </w:pPr>
      <w:r>
        <w:rPr>
          <w:rFonts w:ascii="Times New Roman"/>
          <w:b w:val="false"/>
          <w:i w:val="false"/>
          <w:color w:val="000000"/>
          <w:sz w:val="28"/>
        </w:rPr>
        <w:t>
      86. Сырье, готовая продукция и вспомогательные материалы сопровождаются документами, удостоверяющими их безопасность.</w:t>
      </w:r>
    </w:p>
    <w:bookmarkEnd w:id="154"/>
    <w:bookmarkStart w:name="z157" w:id="155"/>
    <w:p>
      <w:pPr>
        <w:spacing w:after="0"/>
        <w:ind w:left="0"/>
        <w:jc w:val="both"/>
      </w:pPr>
      <w:r>
        <w:rPr>
          <w:rFonts w:ascii="Times New Roman"/>
          <w:b w:val="false"/>
          <w:i w:val="false"/>
          <w:color w:val="000000"/>
          <w:sz w:val="28"/>
        </w:rPr>
        <w:t>
      87. Обработку сырых и готовых продуктов проводят раздельно в специализированных цехах. На объектах питания малой производительности, не имеющих цехового деления, допускается обработка сырья и готовой продукции в одном помещении на разных промаркированных столах и при наличии не менее двух моечных ванн для обработки продовольственного сырья.</w:t>
      </w:r>
    </w:p>
    <w:bookmarkEnd w:id="155"/>
    <w:bookmarkStart w:name="z158" w:id="156"/>
    <w:p>
      <w:pPr>
        <w:spacing w:after="0"/>
        <w:ind w:left="0"/>
        <w:jc w:val="both"/>
      </w:pPr>
      <w:r>
        <w:rPr>
          <w:rFonts w:ascii="Times New Roman"/>
          <w:b w:val="false"/>
          <w:i w:val="false"/>
          <w:color w:val="000000"/>
          <w:sz w:val="28"/>
        </w:rPr>
        <w:t>
      88. Медленное размораживание мяса производится в дефростере при температуре от 0</w:t>
      </w:r>
      <w:r>
        <w:rPr>
          <w:rFonts w:ascii="Times New Roman"/>
          <w:b w:val="false"/>
          <w:i w:val="false"/>
          <w:color w:val="000000"/>
          <w:vertAlign w:val="superscript"/>
        </w:rPr>
        <w:t>о</w:t>
      </w:r>
      <w:r>
        <w:rPr>
          <w:rFonts w:ascii="Times New Roman"/>
          <w:b w:val="false"/>
          <w:i w:val="false"/>
          <w:color w:val="000000"/>
          <w:sz w:val="28"/>
        </w:rPr>
        <w:t>С до плюс 6</w:t>
      </w:r>
      <w:r>
        <w:rPr>
          <w:rFonts w:ascii="Times New Roman"/>
          <w:b w:val="false"/>
          <w:i w:val="false"/>
          <w:color w:val="000000"/>
          <w:vertAlign w:val="superscript"/>
        </w:rPr>
        <w:t>о</w:t>
      </w:r>
      <w:r>
        <w:rPr>
          <w:rFonts w:ascii="Times New Roman"/>
          <w:b w:val="false"/>
          <w:i w:val="false"/>
          <w:color w:val="000000"/>
          <w:sz w:val="28"/>
        </w:rPr>
        <w:t>С, при отсутствии дефростера в мясном цехе на производственных столах или производственной ванне. Допускается размораживание мяса в микроволновых печах в соответствии с прилагаемыми к ним инструкциями. Размораживание мяса в воде или около плиты и повторное замораживание размороженного мяса не допускается.</w:t>
      </w:r>
    </w:p>
    <w:bookmarkEnd w:id="156"/>
    <w:bookmarkStart w:name="z159" w:id="157"/>
    <w:p>
      <w:pPr>
        <w:spacing w:after="0"/>
        <w:ind w:left="0"/>
        <w:jc w:val="both"/>
      </w:pPr>
      <w:r>
        <w:rPr>
          <w:rFonts w:ascii="Times New Roman"/>
          <w:b w:val="false"/>
          <w:i w:val="false"/>
          <w:color w:val="000000"/>
          <w:sz w:val="28"/>
        </w:rPr>
        <w:t>
      89. Мясо в тушах, половинах и четвертинах перед обвалкой зачищается, срезается клеймо, удаляются сгустки крови, промывается проточной водой при помощи щетки.</w:t>
      </w:r>
    </w:p>
    <w:bookmarkEnd w:id="157"/>
    <w:bookmarkStart w:name="z160" w:id="158"/>
    <w:p>
      <w:pPr>
        <w:spacing w:after="0"/>
        <w:ind w:left="0"/>
        <w:jc w:val="both"/>
      </w:pPr>
      <w:r>
        <w:rPr>
          <w:rFonts w:ascii="Times New Roman"/>
          <w:b w:val="false"/>
          <w:i w:val="false"/>
          <w:color w:val="000000"/>
          <w:sz w:val="28"/>
        </w:rPr>
        <w:t>
      90. Мясной фарш хранится не более 3 часов при температуре не более плюс 2</w:t>
      </w:r>
      <w:r>
        <w:rPr>
          <w:rFonts w:ascii="Times New Roman"/>
          <w:b w:val="false"/>
          <w:i w:val="false"/>
          <w:color w:val="000000"/>
          <w:vertAlign w:val="superscript"/>
        </w:rPr>
        <w:t>о</w:t>
      </w:r>
      <w:r>
        <w:rPr>
          <w:rFonts w:ascii="Times New Roman"/>
          <w:b w:val="false"/>
          <w:i w:val="false"/>
          <w:color w:val="000000"/>
          <w:sz w:val="28"/>
        </w:rPr>
        <w:t>С.</w:t>
      </w:r>
    </w:p>
    <w:bookmarkEnd w:id="158"/>
    <w:bookmarkStart w:name="z161" w:id="159"/>
    <w:p>
      <w:pPr>
        <w:spacing w:after="0"/>
        <w:ind w:left="0"/>
        <w:jc w:val="both"/>
      </w:pPr>
      <w:r>
        <w:rPr>
          <w:rFonts w:ascii="Times New Roman"/>
          <w:b w:val="false"/>
          <w:i w:val="false"/>
          <w:color w:val="000000"/>
          <w:sz w:val="28"/>
        </w:rPr>
        <w:t>
      91. Субпродукты размораживают на воздухе или в воде, перед тепловой обработкой вымачиваются в холодной воде.</w:t>
      </w:r>
    </w:p>
    <w:bookmarkEnd w:id="159"/>
    <w:bookmarkStart w:name="z162" w:id="160"/>
    <w:p>
      <w:pPr>
        <w:spacing w:after="0"/>
        <w:ind w:left="0"/>
        <w:jc w:val="both"/>
      </w:pPr>
      <w:r>
        <w:rPr>
          <w:rFonts w:ascii="Times New Roman"/>
          <w:b w:val="false"/>
          <w:i w:val="false"/>
          <w:color w:val="000000"/>
          <w:sz w:val="28"/>
        </w:rPr>
        <w:t>
      92. Тушки птицы размораживаются на воздухе, промываются проточной водой и укладываются разрезом вниз для стекания воды.</w:t>
      </w:r>
    </w:p>
    <w:bookmarkEnd w:id="160"/>
    <w:bookmarkStart w:name="z163" w:id="161"/>
    <w:p>
      <w:pPr>
        <w:spacing w:after="0"/>
        <w:ind w:left="0"/>
        <w:jc w:val="both"/>
      </w:pPr>
      <w:r>
        <w:rPr>
          <w:rFonts w:ascii="Times New Roman"/>
          <w:b w:val="false"/>
          <w:i w:val="false"/>
          <w:color w:val="000000"/>
          <w:sz w:val="28"/>
        </w:rPr>
        <w:t>
      93. Рыба размораживается на воздухе или в холодной воде с температурой не выше 12</w:t>
      </w:r>
      <w:r>
        <w:rPr>
          <w:rFonts w:ascii="Times New Roman"/>
          <w:b w:val="false"/>
          <w:i w:val="false"/>
          <w:color w:val="000000"/>
          <w:vertAlign w:val="superscript"/>
        </w:rPr>
        <w:t>о</w:t>
      </w:r>
      <w:r>
        <w:rPr>
          <w:rFonts w:ascii="Times New Roman"/>
          <w:b w:val="false"/>
          <w:i w:val="false"/>
          <w:color w:val="000000"/>
          <w:sz w:val="28"/>
        </w:rPr>
        <w:t>С из расчета два литра на один килограмм рыбы. При размораживании допускается добавлять соль из расчета 7 - 10 грамм на один литр. Размораживать в воде рыбное филе, рыбу осетровых пород не допускается.</w:t>
      </w:r>
    </w:p>
    <w:bookmarkEnd w:id="161"/>
    <w:bookmarkStart w:name="z164" w:id="162"/>
    <w:p>
      <w:pPr>
        <w:spacing w:after="0"/>
        <w:ind w:left="0"/>
        <w:jc w:val="both"/>
      </w:pPr>
      <w:r>
        <w:rPr>
          <w:rFonts w:ascii="Times New Roman"/>
          <w:b w:val="false"/>
          <w:i w:val="false"/>
          <w:color w:val="000000"/>
          <w:sz w:val="28"/>
        </w:rPr>
        <w:t>
      94. Салаты в незаправленном виде хранятся при температуре плюс 4</w:t>
      </w:r>
      <w:r>
        <w:rPr>
          <w:rFonts w:ascii="Times New Roman"/>
          <w:b w:val="false"/>
          <w:i w:val="false"/>
          <w:color w:val="000000"/>
          <w:vertAlign w:val="superscript"/>
        </w:rPr>
        <w:t>о</w:t>
      </w:r>
      <w:r>
        <w:rPr>
          <w:rFonts w:ascii="Times New Roman"/>
          <w:b w:val="false"/>
          <w:i w:val="false"/>
          <w:color w:val="000000"/>
          <w:sz w:val="28"/>
        </w:rPr>
        <w:t>С (± 2</w:t>
      </w:r>
      <w:r>
        <w:rPr>
          <w:rFonts w:ascii="Times New Roman"/>
          <w:b w:val="false"/>
          <w:i w:val="false"/>
          <w:color w:val="000000"/>
          <w:vertAlign w:val="superscript"/>
        </w:rPr>
        <w:t>о</w:t>
      </w:r>
      <w:r>
        <w:rPr>
          <w:rFonts w:ascii="Times New Roman"/>
          <w:b w:val="false"/>
          <w:i w:val="false"/>
          <w:color w:val="000000"/>
          <w:sz w:val="28"/>
        </w:rPr>
        <w:t>С) не более шести часов. Салаты заправляются непосредственно перед выдачей. При обслуживании большого количества посетителей по принципу "шведского" стола допускается выкладка готовых салатов за тридцать минут до отпуска (начала питания) при условии предварительного охлаждения салатов до температуры плюс 2</w:t>
      </w:r>
      <w:r>
        <w:rPr>
          <w:rFonts w:ascii="Times New Roman"/>
          <w:b w:val="false"/>
          <w:i w:val="false"/>
          <w:color w:val="000000"/>
          <w:vertAlign w:val="superscript"/>
        </w:rPr>
        <w:t>о</w:t>
      </w:r>
      <w:r>
        <w:rPr>
          <w:rFonts w:ascii="Times New Roman"/>
          <w:b w:val="false"/>
          <w:i w:val="false"/>
          <w:color w:val="000000"/>
          <w:sz w:val="28"/>
        </w:rPr>
        <w:t>С. Время нахождения салатов без холода не должно превышать полутора часов с момента выкладки. Салаты из свежих овощей, фруктов и зелени готовятся партиями в зависимости от спроса.</w:t>
      </w:r>
    </w:p>
    <w:bookmarkEnd w:id="162"/>
    <w:bookmarkStart w:name="z165" w:id="163"/>
    <w:p>
      <w:pPr>
        <w:spacing w:after="0"/>
        <w:ind w:left="0"/>
        <w:jc w:val="both"/>
      </w:pPr>
      <w:r>
        <w:rPr>
          <w:rFonts w:ascii="Times New Roman"/>
          <w:b w:val="false"/>
          <w:i w:val="false"/>
          <w:color w:val="000000"/>
          <w:sz w:val="28"/>
        </w:rPr>
        <w:t>
      95. При приготовлении студня отваренные мясопродукты и другие компоненты заливаются процеженным бульоном и подвергаются повторному кипячению. После охлаждения до плюс 25</w:t>
      </w:r>
      <w:r>
        <w:rPr>
          <w:rFonts w:ascii="Times New Roman"/>
          <w:b w:val="false"/>
          <w:i w:val="false"/>
          <w:color w:val="000000"/>
          <w:vertAlign w:val="superscript"/>
        </w:rPr>
        <w:t>о</w:t>
      </w:r>
      <w:r>
        <w:rPr>
          <w:rFonts w:ascii="Times New Roman"/>
          <w:b w:val="false"/>
          <w:i w:val="false"/>
          <w:color w:val="000000"/>
          <w:sz w:val="28"/>
        </w:rPr>
        <w:t>С студень разливается в предварительно ошпаренные формы и оставляется в холодильнике при температуре плюс 4</w:t>
      </w:r>
      <w:r>
        <w:rPr>
          <w:rFonts w:ascii="Times New Roman"/>
          <w:b w:val="false"/>
          <w:i w:val="false"/>
          <w:color w:val="000000"/>
          <w:vertAlign w:val="superscript"/>
        </w:rPr>
        <w:t>о</w:t>
      </w:r>
      <w:r>
        <w:rPr>
          <w:rFonts w:ascii="Times New Roman"/>
          <w:b w:val="false"/>
          <w:i w:val="false"/>
          <w:color w:val="000000"/>
          <w:sz w:val="28"/>
        </w:rPr>
        <w:t>С (± 2</w:t>
      </w:r>
      <w:r>
        <w:rPr>
          <w:rFonts w:ascii="Times New Roman"/>
          <w:b w:val="false"/>
          <w:i w:val="false"/>
          <w:color w:val="000000"/>
          <w:vertAlign w:val="superscript"/>
        </w:rPr>
        <w:t>о</w:t>
      </w:r>
      <w:r>
        <w:rPr>
          <w:rFonts w:ascii="Times New Roman"/>
          <w:b w:val="false"/>
          <w:i w:val="false"/>
          <w:color w:val="000000"/>
          <w:sz w:val="28"/>
        </w:rPr>
        <w:t>С). Студень реализуется в течение шести часов.</w:t>
      </w:r>
    </w:p>
    <w:bookmarkEnd w:id="163"/>
    <w:bookmarkStart w:name="z166" w:id="164"/>
    <w:p>
      <w:pPr>
        <w:spacing w:after="0"/>
        <w:ind w:left="0"/>
        <w:jc w:val="both"/>
      </w:pPr>
      <w:r>
        <w:rPr>
          <w:rFonts w:ascii="Times New Roman"/>
          <w:b w:val="false"/>
          <w:i w:val="false"/>
          <w:color w:val="000000"/>
          <w:sz w:val="28"/>
        </w:rPr>
        <w:t>
      96. Готовность изделий из мяса и птицы определяется выделением бесцветного сока в месте прокола и серым цветом на разрезе продукта, а также температурой в толще продукта для натуральных рубленых изделий не ниже 85</w:t>
      </w:r>
      <w:r>
        <w:rPr>
          <w:rFonts w:ascii="Times New Roman"/>
          <w:b w:val="false"/>
          <w:i w:val="false"/>
          <w:color w:val="000000"/>
          <w:vertAlign w:val="superscript"/>
        </w:rPr>
        <w:t>о</w:t>
      </w:r>
      <w:r>
        <w:rPr>
          <w:rFonts w:ascii="Times New Roman"/>
          <w:b w:val="false"/>
          <w:i w:val="false"/>
          <w:color w:val="000000"/>
          <w:sz w:val="28"/>
        </w:rPr>
        <w:t>С, для изделия из котлетной массы не ниже 90</w:t>
      </w:r>
      <w:r>
        <w:rPr>
          <w:rFonts w:ascii="Times New Roman"/>
          <w:b w:val="false"/>
          <w:i w:val="false"/>
          <w:color w:val="000000"/>
          <w:vertAlign w:val="superscript"/>
        </w:rPr>
        <w:t>о</w:t>
      </w:r>
      <w:r>
        <w:rPr>
          <w:rFonts w:ascii="Times New Roman"/>
          <w:b w:val="false"/>
          <w:i w:val="false"/>
          <w:color w:val="000000"/>
          <w:sz w:val="28"/>
        </w:rPr>
        <w:t>С. Температура измеряется специальным спиртовым термометром с его выдержкой в продукте в течение пяти минут.</w:t>
      </w:r>
    </w:p>
    <w:bookmarkEnd w:id="164"/>
    <w:bookmarkStart w:name="z167" w:id="165"/>
    <w:p>
      <w:pPr>
        <w:spacing w:after="0"/>
        <w:ind w:left="0"/>
        <w:jc w:val="both"/>
      </w:pPr>
      <w:r>
        <w:rPr>
          <w:rFonts w:ascii="Times New Roman"/>
          <w:b w:val="false"/>
          <w:i w:val="false"/>
          <w:color w:val="000000"/>
          <w:sz w:val="28"/>
        </w:rPr>
        <w:t>
      97. Готовность изделия из рыбного фарша и рыбы определяется образованием поджаристой корочки и легким отделением мяса от кости в порционных кусках.</w:t>
      </w:r>
    </w:p>
    <w:bookmarkEnd w:id="165"/>
    <w:bookmarkStart w:name="z168" w:id="166"/>
    <w:p>
      <w:pPr>
        <w:spacing w:after="0"/>
        <w:ind w:left="0"/>
        <w:jc w:val="both"/>
      </w:pPr>
      <w:r>
        <w:rPr>
          <w:rFonts w:ascii="Times New Roman"/>
          <w:b w:val="false"/>
          <w:i w:val="false"/>
          <w:color w:val="000000"/>
          <w:sz w:val="28"/>
        </w:rPr>
        <w:t>
      98. Изделия из рубленого мяса, рыбы (фарш), рыбы кусочками жарятся в нагретом фритюре с обеих сторон не менее 10 минут, затем доготавливаются в духовом или жарочном шкафу при температуре 220-250</w:t>
      </w:r>
      <w:r>
        <w:rPr>
          <w:rFonts w:ascii="Times New Roman"/>
          <w:b w:val="false"/>
          <w:i w:val="false"/>
          <w:color w:val="000000"/>
          <w:vertAlign w:val="superscript"/>
        </w:rPr>
        <w:t>о</w:t>
      </w:r>
      <w:r>
        <w:rPr>
          <w:rFonts w:ascii="Times New Roman"/>
          <w:b w:val="false"/>
          <w:i w:val="false"/>
          <w:color w:val="000000"/>
          <w:sz w:val="28"/>
        </w:rPr>
        <w:t>С в течение 10-15 минут.</w:t>
      </w:r>
    </w:p>
    <w:bookmarkEnd w:id="166"/>
    <w:bookmarkStart w:name="z169" w:id="167"/>
    <w:p>
      <w:pPr>
        <w:spacing w:after="0"/>
        <w:ind w:left="0"/>
        <w:jc w:val="both"/>
      </w:pPr>
      <w:r>
        <w:rPr>
          <w:rFonts w:ascii="Times New Roman"/>
          <w:b w:val="false"/>
          <w:i w:val="false"/>
          <w:color w:val="000000"/>
          <w:sz w:val="28"/>
        </w:rPr>
        <w:t>
      Продолжительность тепловой обработки при варке биточков составляет не менее 20 минут.</w:t>
      </w:r>
    </w:p>
    <w:bookmarkEnd w:id="167"/>
    <w:bookmarkStart w:name="z170" w:id="168"/>
    <w:p>
      <w:pPr>
        <w:spacing w:after="0"/>
        <w:ind w:left="0"/>
        <w:jc w:val="both"/>
      </w:pPr>
      <w:r>
        <w:rPr>
          <w:rFonts w:ascii="Times New Roman"/>
          <w:b w:val="false"/>
          <w:i w:val="false"/>
          <w:color w:val="000000"/>
          <w:sz w:val="28"/>
        </w:rPr>
        <w:t>
      99. Не допускается более семи жарок в одном фритюре. Использованный фритюр сбрасывается в отходы производства.</w:t>
      </w:r>
    </w:p>
    <w:bookmarkEnd w:id="168"/>
    <w:bookmarkStart w:name="z171" w:id="169"/>
    <w:p>
      <w:pPr>
        <w:spacing w:after="0"/>
        <w:ind w:left="0"/>
        <w:jc w:val="both"/>
      </w:pPr>
      <w:r>
        <w:rPr>
          <w:rFonts w:ascii="Times New Roman"/>
          <w:b w:val="false"/>
          <w:i w:val="false"/>
          <w:color w:val="000000"/>
          <w:sz w:val="28"/>
        </w:rPr>
        <w:t>
      100. Отварное мясо, птица, субпродукты для первых и вторых блюд нарезаются порциями, заливаются бульоном, кипятятся в течение пяти-семи минут и хранятся в этом же бульоне при температуре 75</w:t>
      </w:r>
      <w:r>
        <w:rPr>
          <w:rFonts w:ascii="Times New Roman"/>
          <w:b w:val="false"/>
          <w:i w:val="false"/>
          <w:color w:val="000000"/>
          <w:vertAlign w:val="superscript"/>
        </w:rPr>
        <w:t>о</w:t>
      </w:r>
      <w:r>
        <w:rPr>
          <w:rFonts w:ascii="Times New Roman"/>
          <w:b w:val="false"/>
          <w:i w:val="false"/>
          <w:color w:val="000000"/>
          <w:sz w:val="28"/>
        </w:rPr>
        <w:t>С не более одного часа до отпуска.</w:t>
      </w:r>
    </w:p>
    <w:bookmarkEnd w:id="169"/>
    <w:bookmarkStart w:name="z172" w:id="170"/>
    <w:p>
      <w:pPr>
        <w:spacing w:after="0"/>
        <w:ind w:left="0"/>
        <w:jc w:val="both"/>
      </w:pPr>
      <w:r>
        <w:rPr>
          <w:rFonts w:ascii="Times New Roman"/>
          <w:b w:val="false"/>
          <w:i w:val="false"/>
          <w:color w:val="000000"/>
          <w:sz w:val="28"/>
        </w:rPr>
        <w:t>
      101. Фарш для пирожков и блинчиков из отварного мяса или субпродуктов подвергается термической обработке не менее 5-7 минут. Готовый фарш используется в течение двух часов.</w:t>
      </w:r>
    </w:p>
    <w:bookmarkEnd w:id="170"/>
    <w:bookmarkStart w:name="z173" w:id="171"/>
    <w:p>
      <w:pPr>
        <w:spacing w:after="0"/>
        <w:ind w:left="0"/>
        <w:jc w:val="both"/>
      </w:pPr>
      <w:r>
        <w:rPr>
          <w:rFonts w:ascii="Times New Roman"/>
          <w:b w:val="false"/>
          <w:i w:val="false"/>
          <w:color w:val="000000"/>
          <w:sz w:val="28"/>
        </w:rPr>
        <w:t>
      102. Перед использованием, яйца замачиваются в теплом 1-2 % растворе кальцинированной соды или других, разрешенных к применению моющих и дезинфицирующих средств, после чего ополаскиваются холодной проточной водой. Чистое яйцо выкладывается в чистую промаркированную посуду. Хранение необработанных яиц в производственных цехах не допускается. Яйца обрабатываются в специально отведенном месте в маркированных емкостях.</w:t>
      </w:r>
    </w:p>
    <w:bookmarkEnd w:id="171"/>
    <w:bookmarkStart w:name="z174" w:id="172"/>
    <w:p>
      <w:pPr>
        <w:spacing w:after="0"/>
        <w:ind w:left="0"/>
        <w:jc w:val="both"/>
      </w:pPr>
      <w:r>
        <w:rPr>
          <w:rFonts w:ascii="Times New Roman"/>
          <w:b w:val="false"/>
          <w:i w:val="false"/>
          <w:color w:val="000000"/>
          <w:sz w:val="28"/>
        </w:rPr>
        <w:t>
      Для изготовления яичницы-глазуньи используется яйцо с момента даты выработки, которого не прошло более семи суток.</w:t>
      </w:r>
    </w:p>
    <w:bookmarkEnd w:id="172"/>
    <w:bookmarkStart w:name="z175" w:id="173"/>
    <w:p>
      <w:pPr>
        <w:spacing w:after="0"/>
        <w:ind w:left="0"/>
        <w:jc w:val="both"/>
      </w:pPr>
      <w:r>
        <w:rPr>
          <w:rFonts w:ascii="Times New Roman"/>
          <w:b w:val="false"/>
          <w:i w:val="false"/>
          <w:color w:val="000000"/>
          <w:sz w:val="28"/>
        </w:rPr>
        <w:t>
      Яичный порошок после просеивания, разведения водой и набухания в течение тридцати-сорока минут сразу же подвергают кулинарной обработке.</w:t>
      </w:r>
    </w:p>
    <w:bookmarkEnd w:id="173"/>
    <w:bookmarkStart w:name="z176" w:id="174"/>
    <w:p>
      <w:pPr>
        <w:spacing w:after="0"/>
        <w:ind w:left="0"/>
        <w:jc w:val="both"/>
      </w:pPr>
      <w:r>
        <w:rPr>
          <w:rFonts w:ascii="Times New Roman"/>
          <w:b w:val="false"/>
          <w:i w:val="false"/>
          <w:color w:val="000000"/>
          <w:sz w:val="28"/>
        </w:rPr>
        <w:t>
      103. При приготовлении омлета смесь яйца с другими компонентами выливается на смазанный жиром противень или порционную сковороду слоем 2,5-3 см и ставится в жарочный шкаф при температуре 180-200</w:t>
      </w:r>
      <w:r>
        <w:rPr>
          <w:rFonts w:ascii="Times New Roman"/>
          <w:b w:val="false"/>
          <w:i w:val="false"/>
          <w:color w:val="000000"/>
          <w:vertAlign w:val="superscript"/>
        </w:rPr>
        <w:t>о</w:t>
      </w:r>
      <w:r>
        <w:rPr>
          <w:rFonts w:ascii="Times New Roman"/>
          <w:b w:val="false"/>
          <w:i w:val="false"/>
          <w:color w:val="000000"/>
          <w:sz w:val="28"/>
        </w:rPr>
        <w:t>С на восемь-десять минут. Готовая яичная масса хранится не более 30 минут. Изготовление омлета из меланжа не допускается.</w:t>
      </w:r>
    </w:p>
    <w:bookmarkEnd w:id="174"/>
    <w:bookmarkStart w:name="z177" w:id="175"/>
    <w:p>
      <w:pPr>
        <w:spacing w:after="0"/>
        <w:ind w:left="0"/>
        <w:jc w:val="both"/>
      </w:pPr>
      <w:r>
        <w:rPr>
          <w:rFonts w:ascii="Times New Roman"/>
          <w:b w:val="false"/>
          <w:i w:val="false"/>
          <w:color w:val="000000"/>
          <w:sz w:val="28"/>
        </w:rPr>
        <w:t>
      104. Очищенный картофель, корнеплоды и другие овощи хранятся в холодной воде не более двух часов. Сырые овощи и зелень, предназначенные для приготовления холодных закусок без последующей термической обработки, выдерживаются в 3 % растворе уксусной кислоты или 10 % растворе поваренной соли в течение десяти минут с последующим ополаскиванием проточной водой.</w:t>
      </w:r>
    </w:p>
    <w:bookmarkEnd w:id="175"/>
    <w:bookmarkStart w:name="z178" w:id="176"/>
    <w:p>
      <w:pPr>
        <w:spacing w:after="0"/>
        <w:ind w:left="0"/>
        <w:jc w:val="both"/>
      </w:pPr>
      <w:r>
        <w:rPr>
          <w:rFonts w:ascii="Times New Roman"/>
          <w:b w:val="false"/>
          <w:i w:val="false"/>
          <w:color w:val="000000"/>
          <w:sz w:val="28"/>
        </w:rPr>
        <w:t>
      105. Охлаждение киселей, компотов проводится в закрытом виде в емкостях, в которых они были приготовлены.</w:t>
      </w:r>
    </w:p>
    <w:bookmarkEnd w:id="176"/>
    <w:bookmarkStart w:name="z179" w:id="177"/>
    <w:p>
      <w:pPr>
        <w:spacing w:after="0"/>
        <w:ind w:left="0"/>
        <w:jc w:val="both"/>
      </w:pPr>
      <w:r>
        <w:rPr>
          <w:rFonts w:ascii="Times New Roman"/>
          <w:b w:val="false"/>
          <w:i w:val="false"/>
          <w:color w:val="000000"/>
          <w:sz w:val="28"/>
        </w:rPr>
        <w:t>
      106. Промывка гарниров осуществляется горячей кипяченой водой. При приготовлении картофельного пюре используется молоко, доведенное до кипения. Жир, масло, добавляемое в гарниры, предварительно подвергается термической обработке.</w:t>
      </w:r>
    </w:p>
    <w:bookmarkEnd w:id="177"/>
    <w:bookmarkStart w:name="z180" w:id="178"/>
    <w:p>
      <w:pPr>
        <w:spacing w:after="0"/>
        <w:ind w:left="0"/>
        <w:jc w:val="both"/>
      </w:pPr>
      <w:r>
        <w:rPr>
          <w:rFonts w:ascii="Times New Roman"/>
          <w:b w:val="false"/>
          <w:i w:val="false"/>
          <w:color w:val="000000"/>
          <w:sz w:val="28"/>
        </w:rPr>
        <w:t>
      107. На объекте питания не допускается:</w:t>
      </w:r>
    </w:p>
    <w:bookmarkEnd w:id="178"/>
    <w:bookmarkStart w:name="z181" w:id="179"/>
    <w:p>
      <w:pPr>
        <w:spacing w:after="0"/>
        <w:ind w:left="0"/>
        <w:jc w:val="both"/>
      </w:pPr>
      <w:r>
        <w:rPr>
          <w:rFonts w:ascii="Times New Roman"/>
          <w:b w:val="false"/>
          <w:i w:val="false"/>
          <w:color w:val="000000"/>
          <w:sz w:val="28"/>
        </w:rPr>
        <w:t>
      1) изготовление и продажа изделий из мясной обрези, свиных баков, диафрагмы, крови, рулетов из мякоти голов;</w:t>
      </w:r>
    </w:p>
    <w:bookmarkEnd w:id="179"/>
    <w:bookmarkStart w:name="z182" w:id="180"/>
    <w:p>
      <w:pPr>
        <w:spacing w:after="0"/>
        <w:ind w:left="0"/>
        <w:jc w:val="both"/>
      </w:pPr>
      <w:r>
        <w:rPr>
          <w:rFonts w:ascii="Times New Roman"/>
          <w:b w:val="false"/>
          <w:i w:val="false"/>
          <w:color w:val="000000"/>
          <w:sz w:val="28"/>
        </w:rPr>
        <w:t>
      2) изготовление макарон по-флотски;</w:t>
      </w:r>
    </w:p>
    <w:bookmarkEnd w:id="180"/>
    <w:bookmarkStart w:name="z183" w:id="181"/>
    <w:p>
      <w:pPr>
        <w:spacing w:after="0"/>
        <w:ind w:left="0"/>
        <w:jc w:val="both"/>
      </w:pPr>
      <w:r>
        <w:rPr>
          <w:rFonts w:ascii="Times New Roman"/>
          <w:b w:val="false"/>
          <w:i w:val="false"/>
          <w:color w:val="000000"/>
          <w:sz w:val="28"/>
        </w:rPr>
        <w:t>
      3) изготовление творога из непастеризованного молока;</w:t>
      </w:r>
    </w:p>
    <w:bookmarkEnd w:id="181"/>
    <w:bookmarkStart w:name="z184" w:id="182"/>
    <w:p>
      <w:pPr>
        <w:spacing w:after="0"/>
        <w:ind w:left="0"/>
        <w:jc w:val="both"/>
      </w:pPr>
      <w:r>
        <w:rPr>
          <w:rFonts w:ascii="Times New Roman"/>
          <w:b w:val="false"/>
          <w:i w:val="false"/>
          <w:color w:val="000000"/>
          <w:sz w:val="28"/>
        </w:rPr>
        <w:t>
      4) использование сырого и пастеризованного фляжного молока в натуральном виде без предварительного кипячения;</w:t>
      </w:r>
    </w:p>
    <w:bookmarkEnd w:id="182"/>
    <w:bookmarkStart w:name="z185" w:id="183"/>
    <w:p>
      <w:pPr>
        <w:spacing w:after="0"/>
        <w:ind w:left="0"/>
        <w:jc w:val="both"/>
      </w:pPr>
      <w:r>
        <w:rPr>
          <w:rFonts w:ascii="Times New Roman"/>
          <w:b w:val="false"/>
          <w:i w:val="false"/>
          <w:color w:val="000000"/>
          <w:sz w:val="28"/>
        </w:rPr>
        <w:t>
      5) переливание кисломолочных напитков из потребительской тары в емкости, их порционируют из производственной потребительской упаковки в стаканы или подают на раздачу в заводской упаковке;</w:t>
      </w:r>
    </w:p>
    <w:bookmarkEnd w:id="183"/>
    <w:bookmarkStart w:name="z186" w:id="184"/>
    <w:p>
      <w:pPr>
        <w:spacing w:after="0"/>
        <w:ind w:left="0"/>
        <w:jc w:val="both"/>
      </w:pPr>
      <w:r>
        <w:rPr>
          <w:rFonts w:ascii="Times New Roman"/>
          <w:b w:val="false"/>
          <w:i w:val="false"/>
          <w:color w:val="000000"/>
          <w:sz w:val="28"/>
        </w:rPr>
        <w:t>
      6) использование простокваши-самокваса в качестве напитка, приготовления из него творога;</w:t>
      </w:r>
    </w:p>
    <w:bookmarkEnd w:id="184"/>
    <w:bookmarkStart w:name="z187" w:id="185"/>
    <w:p>
      <w:pPr>
        <w:spacing w:after="0"/>
        <w:ind w:left="0"/>
        <w:jc w:val="both"/>
      </w:pPr>
      <w:r>
        <w:rPr>
          <w:rFonts w:ascii="Times New Roman"/>
          <w:b w:val="false"/>
          <w:i w:val="false"/>
          <w:color w:val="000000"/>
          <w:sz w:val="28"/>
        </w:rPr>
        <w:t>
      7) приготовление и использование консервов овощных, мясных, рыбных, грибных в герметичной таре;</w:t>
      </w:r>
    </w:p>
    <w:bookmarkEnd w:id="185"/>
    <w:bookmarkStart w:name="z188" w:id="186"/>
    <w:p>
      <w:pPr>
        <w:spacing w:after="0"/>
        <w:ind w:left="0"/>
        <w:jc w:val="both"/>
      </w:pPr>
      <w:r>
        <w:rPr>
          <w:rFonts w:ascii="Times New Roman"/>
          <w:b w:val="false"/>
          <w:i w:val="false"/>
          <w:color w:val="000000"/>
          <w:sz w:val="28"/>
        </w:rPr>
        <w:t>
      8) приготовление кисломолочных напитков, производство пива, алкогольных;</w:t>
      </w:r>
    </w:p>
    <w:bookmarkEnd w:id="186"/>
    <w:bookmarkStart w:name="z189" w:id="187"/>
    <w:p>
      <w:pPr>
        <w:spacing w:after="0"/>
        <w:ind w:left="0"/>
        <w:jc w:val="both"/>
      </w:pPr>
      <w:r>
        <w:rPr>
          <w:rFonts w:ascii="Times New Roman"/>
          <w:b w:val="false"/>
          <w:i w:val="false"/>
          <w:color w:val="000000"/>
          <w:sz w:val="28"/>
        </w:rPr>
        <w:t>
      9) приготовление сушеной и вяленой рыбы;</w:t>
      </w:r>
    </w:p>
    <w:bookmarkEnd w:id="187"/>
    <w:bookmarkStart w:name="z190" w:id="188"/>
    <w:p>
      <w:pPr>
        <w:spacing w:after="0"/>
        <w:ind w:left="0"/>
        <w:jc w:val="both"/>
      </w:pPr>
      <w:r>
        <w:rPr>
          <w:rFonts w:ascii="Times New Roman"/>
          <w:b w:val="false"/>
          <w:i w:val="false"/>
          <w:color w:val="000000"/>
          <w:sz w:val="28"/>
        </w:rPr>
        <w:t>
      10) изготовление сухих грибов.</w:t>
      </w:r>
    </w:p>
    <w:bookmarkEnd w:id="188"/>
    <w:bookmarkStart w:name="z191" w:id="189"/>
    <w:p>
      <w:pPr>
        <w:spacing w:after="0"/>
        <w:ind w:left="0"/>
        <w:jc w:val="both"/>
      </w:pPr>
      <w:r>
        <w:rPr>
          <w:rFonts w:ascii="Times New Roman"/>
          <w:b w:val="false"/>
          <w:i w:val="false"/>
          <w:color w:val="000000"/>
          <w:sz w:val="28"/>
        </w:rPr>
        <w:t>
      108. На объекте питания допускается приготовление и реализация полуфабрикатов, копченых мясных изделий и птицы, соленой и копченой рыбы, соленых и квашеных овощей без герметической упаковки, кваса, морса, хлебо-булочных изделий и других пищевых продуктов при наличии санитарно-эпидемиологического заключения.</w:t>
      </w:r>
    </w:p>
    <w:bookmarkEnd w:id="189"/>
    <w:bookmarkStart w:name="z192" w:id="190"/>
    <w:p>
      <w:pPr>
        <w:spacing w:after="0"/>
        <w:ind w:left="0"/>
        <w:jc w:val="both"/>
      </w:pPr>
      <w:r>
        <w:rPr>
          <w:rFonts w:ascii="Times New Roman"/>
          <w:b w:val="false"/>
          <w:i w:val="false"/>
          <w:color w:val="000000"/>
          <w:sz w:val="28"/>
        </w:rPr>
        <w:t>
      109. Приготовление блюд на мангалах, жаровнях, решетках, духовых шкафах, сковородах, котлах согласовывается с государственным органом в сфере санитарно-эпидемиологического благополучия населения на соответствующей территории. Мангал оборудуется локальной механической вытяжной вентиляцией с очистительными фильтрами.</w:t>
      </w:r>
    </w:p>
    <w:bookmarkEnd w:id="190"/>
    <w:bookmarkStart w:name="z193" w:id="191"/>
    <w:p>
      <w:pPr>
        <w:spacing w:after="0"/>
        <w:ind w:left="0"/>
        <w:jc w:val="both"/>
      </w:pPr>
      <w:r>
        <w:rPr>
          <w:rFonts w:ascii="Times New Roman"/>
          <w:b w:val="false"/>
          <w:i w:val="false"/>
          <w:color w:val="000000"/>
          <w:sz w:val="28"/>
        </w:rPr>
        <w:t>
      110. Продукция готовится партиями по мере ее спроса и реализации. Полуфабрикаты, готовые блюда и другие изделия вырабатываются по технологическим инструкциям.</w:t>
      </w:r>
    </w:p>
    <w:bookmarkEnd w:id="191"/>
    <w:bookmarkStart w:name="z194" w:id="192"/>
    <w:p>
      <w:pPr>
        <w:spacing w:after="0"/>
        <w:ind w:left="0"/>
        <w:jc w:val="both"/>
      </w:pPr>
      <w:r>
        <w:rPr>
          <w:rFonts w:ascii="Times New Roman"/>
          <w:b w:val="false"/>
          <w:i w:val="false"/>
          <w:color w:val="000000"/>
          <w:sz w:val="28"/>
        </w:rPr>
        <w:t xml:space="preserve">
      111. Оценка качества полуфабрикатов, блюд и кулинарных изделий в организованных коллективах проводится ежедневно в журнале,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санитарным правилам.</w:t>
      </w:r>
    </w:p>
    <w:bookmarkEnd w:id="192"/>
    <w:bookmarkStart w:name="z195" w:id="193"/>
    <w:p>
      <w:pPr>
        <w:spacing w:after="0"/>
        <w:ind w:left="0"/>
        <w:jc w:val="both"/>
      </w:pPr>
      <w:r>
        <w:rPr>
          <w:rFonts w:ascii="Times New Roman"/>
          <w:b w:val="false"/>
          <w:i w:val="false"/>
          <w:color w:val="000000"/>
          <w:sz w:val="28"/>
        </w:rPr>
        <w:t>
      112. Горячие блюда (супы, соусы) при раздаче должны иметь температуру не ниже 75</w:t>
      </w:r>
      <w:r>
        <w:rPr>
          <w:rFonts w:ascii="Times New Roman"/>
          <w:b w:val="false"/>
          <w:i w:val="false"/>
          <w:color w:val="000000"/>
          <w:vertAlign w:val="superscript"/>
        </w:rPr>
        <w:t>о</w:t>
      </w:r>
      <w:r>
        <w:rPr>
          <w:rFonts w:ascii="Times New Roman"/>
          <w:b w:val="false"/>
          <w:i w:val="false"/>
          <w:color w:val="000000"/>
          <w:sz w:val="28"/>
        </w:rPr>
        <w:t>С, вторые блюда и гарниры не ниже 65</w:t>
      </w:r>
      <w:r>
        <w:rPr>
          <w:rFonts w:ascii="Times New Roman"/>
          <w:b w:val="false"/>
          <w:i w:val="false"/>
          <w:color w:val="000000"/>
          <w:vertAlign w:val="superscript"/>
        </w:rPr>
        <w:t>о</w:t>
      </w:r>
      <w:r>
        <w:rPr>
          <w:rFonts w:ascii="Times New Roman"/>
          <w:b w:val="false"/>
          <w:i w:val="false"/>
          <w:color w:val="000000"/>
          <w:sz w:val="28"/>
        </w:rPr>
        <w:t>С, холодные супы, напитки - не выше 14</w:t>
      </w:r>
      <w:r>
        <w:rPr>
          <w:rFonts w:ascii="Times New Roman"/>
          <w:b w:val="false"/>
          <w:i w:val="false"/>
          <w:color w:val="000000"/>
          <w:vertAlign w:val="superscript"/>
        </w:rPr>
        <w:t>о</w:t>
      </w:r>
      <w:r>
        <w:rPr>
          <w:rFonts w:ascii="Times New Roman"/>
          <w:b w:val="false"/>
          <w:i w:val="false"/>
          <w:color w:val="000000"/>
          <w:sz w:val="28"/>
        </w:rPr>
        <w:t>С.</w:t>
      </w:r>
    </w:p>
    <w:bookmarkEnd w:id="193"/>
    <w:bookmarkStart w:name="z196" w:id="194"/>
    <w:p>
      <w:pPr>
        <w:spacing w:after="0"/>
        <w:ind w:left="0"/>
        <w:jc w:val="both"/>
      </w:pPr>
      <w:r>
        <w:rPr>
          <w:rFonts w:ascii="Times New Roman"/>
          <w:b w:val="false"/>
          <w:i w:val="false"/>
          <w:color w:val="000000"/>
          <w:sz w:val="28"/>
        </w:rPr>
        <w:t>
      113. Готовые первые и вторые блюда могут находиться на мармите или горячей плите не более двух часов с момента изготовления. Салаты, винегреты, гастрономические продукты, другие холодные блюда и напитки выставляются в порционном виде в охлаждаемый прилавок-витрину и реализуются в течение трех часов. Готовые кулинарные изделия (пирожки, чебуреки, котлеты и другие кулинарные изделия) по истечении получаса с момента снятия с плиты выставляются в холодильное оборудование с последующим вторичном разогреве в микроволновой печи.</w:t>
      </w:r>
    </w:p>
    <w:bookmarkEnd w:id="194"/>
    <w:bookmarkStart w:name="z197" w:id="195"/>
    <w:p>
      <w:pPr>
        <w:spacing w:after="0"/>
        <w:ind w:left="0"/>
        <w:jc w:val="both"/>
      </w:pPr>
      <w:r>
        <w:rPr>
          <w:rFonts w:ascii="Times New Roman"/>
          <w:b w:val="false"/>
          <w:i w:val="false"/>
          <w:color w:val="000000"/>
          <w:sz w:val="28"/>
        </w:rPr>
        <w:t>
      114. При транспортировке готовой продукции используются специальные термоса, выделенная посуда с плотно закрывающимися крышками. Срок хранения горячих первых и вторых блюд в термосах не должен превышать трех часов (включая время их транспортировки).</w:t>
      </w:r>
    </w:p>
    <w:bookmarkEnd w:id="195"/>
    <w:bookmarkStart w:name="z198" w:id="196"/>
    <w:p>
      <w:pPr>
        <w:spacing w:after="0"/>
        <w:ind w:left="0"/>
        <w:jc w:val="both"/>
      </w:pPr>
      <w:r>
        <w:rPr>
          <w:rFonts w:ascii="Times New Roman"/>
          <w:b w:val="false"/>
          <w:i w:val="false"/>
          <w:color w:val="000000"/>
          <w:sz w:val="28"/>
        </w:rPr>
        <w:t>
      115. Для доставки полуфабрикатов и готовой кулинарной продукции в доготовочные объекты питания или магазины кулинарии используется чистая оборотная маркированная тара (с плотно закрывающимися крышками), а также упаковочные материалы, разрешенные к применению в Республике Казахстан.</w:t>
      </w:r>
    </w:p>
    <w:bookmarkEnd w:id="196"/>
    <w:bookmarkStart w:name="z199" w:id="197"/>
    <w:p>
      <w:pPr>
        <w:spacing w:after="0"/>
        <w:ind w:left="0"/>
        <w:jc w:val="both"/>
      </w:pPr>
      <w:r>
        <w:rPr>
          <w:rFonts w:ascii="Times New Roman"/>
          <w:b w:val="false"/>
          <w:i w:val="false"/>
          <w:color w:val="000000"/>
          <w:sz w:val="28"/>
        </w:rPr>
        <w:t>
      116. При отпуске готовой продукции оформляются сопроводительные документы с указанием времени и даты выработки, конечным сроком годности. По истечении сроков годности, кулинарная продукция снимается с реализации.</w:t>
      </w:r>
    </w:p>
    <w:bookmarkEnd w:id="197"/>
    <w:bookmarkStart w:name="z200" w:id="198"/>
    <w:p>
      <w:pPr>
        <w:spacing w:after="0"/>
        <w:ind w:left="0"/>
        <w:jc w:val="both"/>
      </w:pPr>
      <w:r>
        <w:rPr>
          <w:rFonts w:ascii="Times New Roman"/>
          <w:b w:val="false"/>
          <w:i w:val="false"/>
          <w:color w:val="000000"/>
          <w:sz w:val="28"/>
        </w:rPr>
        <w:t>
      117. При реализации продукции создаются условия для раздельного хранения и отпуска полуфабрикатов и готовой продукции.</w:t>
      </w:r>
    </w:p>
    <w:bookmarkEnd w:id="198"/>
    <w:bookmarkStart w:name="z201" w:id="199"/>
    <w:p>
      <w:pPr>
        <w:spacing w:after="0"/>
        <w:ind w:left="0"/>
        <w:jc w:val="both"/>
      </w:pPr>
      <w:r>
        <w:rPr>
          <w:rFonts w:ascii="Times New Roman"/>
          <w:b w:val="false"/>
          <w:i w:val="false"/>
          <w:color w:val="000000"/>
          <w:sz w:val="28"/>
        </w:rPr>
        <w:t>
      118. Пищевые отходы собирают в специальную промаркированную тару с крышками и помещают в отдельную охлаждаемую камеру или помещение. Бачки и ведра после удаления отходов промываются моющими и дезинфицирующими средствами, ополаскиваются горячей водой и просушиваются.</w:t>
      </w:r>
    </w:p>
    <w:bookmarkEnd w:id="199"/>
    <w:bookmarkStart w:name="z202" w:id="200"/>
    <w:p>
      <w:pPr>
        <w:spacing w:after="0"/>
        <w:ind w:left="0"/>
        <w:jc w:val="left"/>
      </w:pPr>
      <w:r>
        <w:rPr>
          <w:rFonts w:ascii="Times New Roman"/>
          <w:b/>
          <w:i w:val="false"/>
          <w:color w:val="000000"/>
        </w:rPr>
        <w:t xml:space="preserve"> 8. Требования к производству мягкого мороженого</w:t>
      </w:r>
    </w:p>
    <w:bookmarkEnd w:id="200"/>
    <w:bookmarkStart w:name="z203" w:id="201"/>
    <w:p>
      <w:pPr>
        <w:spacing w:after="0"/>
        <w:ind w:left="0"/>
        <w:jc w:val="both"/>
      </w:pPr>
      <w:r>
        <w:rPr>
          <w:rFonts w:ascii="Times New Roman"/>
          <w:b w:val="false"/>
          <w:i w:val="false"/>
          <w:color w:val="000000"/>
          <w:sz w:val="28"/>
        </w:rPr>
        <w:t>
      119. Выработка и реализация мягкого мороженого осуществляется в соответствии с нормативно-технической документацией, на которую выдается санитарно-эпидемиологическое заключение государственных органов санитарно-эпидемиологической службы, при наличии:</w:t>
      </w:r>
    </w:p>
    <w:bookmarkEnd w:id="201"/>
    <w:bookmarkStart w:name="z204" w:id="202"/>
    <w:p>
      <w:pPr>
        <w:spacing w:after="0"/>
        <w:ind w:left="0"/>
        <w:jc w:val="both"/>
      </w:pPr>
      <w:r>
        <w:rPr>
          <w:rFonts w:ascii="Times New Roman"/>
          <w:b w:val="false"/>
          <w:i w:val="false"/>
          <w:color w:val="000000"/>
          <w:sz w:val="28"/>
        </w:rPr>
        <w:t>
      1) помещения для хранения и обработки сырья с холодильным оборудованием;</w:t>
      </w:r>
    </w:p>
    <w:bookmarkEnd w:id="202"/>
    <w:bookmarkStart w:name="z205" w:id="203"/>
    <w:p>
      <w:pPr>
        <w:spacing w:after="0"/>
        <w:ind w:left="0"/>
        <w:jc w:val="both"/>
      </w:pPr>
      <w:r>
        <w:rPr>
          <w:rFonts w:ascii="Times New Roman"/>
          <w:b w:val="false"/>
          <w:i w:val="false"/>
          <w:color w:val="000000"/>
          <w:sz w:val="28"/>
        </w:rPr>
        <w:t>
      2) помещения с холодильным оборудованием для восстановления, пастеризации, охлаждения молочной смеси и приготовления гарниров;</w:t>
      </w:r>
    </w:p>
    <w:bookmarkEnd w:id="203"/>
    <w:bookmarkStart w:name="z206" w:id="204"/>
    <w:p>
      <w:pPr>
        <w:spacing w:after="0"/>
        <w:ind w:left="0"/>
        <w:jc w:val="both"/>
      </w:pPr>
      <w:r>
        <w:rPr>
          <w:rFonts w:ascii="Times New Roman"/>
          <w:b w:val="false"/>
          <w:i w:val="false"/>
          <w:color w:val="000000"/>
          <w:sz w:val="28"/>
        </w:rPr>
        <w:t>
      3) моечного инвентаря и посуды.</w:t>
      </w:r>
    </w:p>
    <w:bookmarkEnd w:id="204"/>
    <w:bookmarkStart w:name="z207" w:id="205"/>
    <w:p>
      <w:pPr>
        <w:spacing w:after="0"/>
        <w:ind w:left="0"/>
        <w:jc w:val="both"/>
      </w:pPr>
      <w:r>
        <w:rPr>
          <w:rFonts w:ascii="Times New Roman"/>
          <w:b w:val="false"/>
          <w:i w:val="false"/>
          <w:color w:val="000000"/>
          <w:sz w:val="28"/>
        </w:rPr>
        <w:t>
      120. Сухие смеси хранят в холодильных шкафах. Во вскрытой таре сухие смеси хранят не более двадцати суток, концентраты молочных смесей - в плотно завязанном полиэтиленовом мешке - не более тридцати суток.</w:t>
      </w:r>
    </w:p>
    <w:bookmarkEnd w:id="205"/>
    <w:bookmarkStart w:name="z208" w:id="206"/>
    <w:p>
      <w:pPr>
        <w:spacing w:after="0"/>
        <w:ind w:left="0"/>
        <w:jc w:val="both"/>
      </w:pPr>
      <w:r>
        <w:rPr>
          <w:rFonts w:ascii="Times New Roman"/>
          <w:b w:val="false"/>
          <w:i w:val="false"/>
          <w:color w:val="000000"/>
          <w:sz w:val="28"/>
        </w:rPr>
        <w:t>
      121. Для выработки мягкого мороженого используют восстановленные смеси, приготовленные из сухих молочных смесей или концентратов. Для восстановления смеси используют свежекипяченую питьевую воду.</w:t>
      </w:r>
    </w:p>
    <w:bookmarkEnd w:id="206"/>
    <w:bookmarkStart w:name="z209" w:id="207"/>
    <w:p>
      <w:pPr>
        <w:spacing w:after="0"/>
        <w:ind w:left="0"/>
        <w:jc w:val="both"/>
      </w:pPr>
      <w:r>
        <w:rPr>
          <w:rFonts w:ascii="Times New Roman"/>
          <w:b w:val="false"/>
          <w:i w:val="false"/>
          <w:color w:val="000000"/>
          <w:sz w:val="28"/>
        </w:rPr>
        <w:t>
      122. Восстанавливать сухую смесь или концентраты молочных смесей следует по мере реализации мягкого мороженого. Не допускается хранение восстановленной смеси.</w:t>
      </w:r>
    </w:p>
    <w:bookmarkEnd w:id="207"/>
    <w:bookmarkStart w:name="z210" w:id="208"/>
    <w:p>
      <w:pPr>
        <w:spacing w:after="0"/>
        <w:ind w:left="0"/>
        <w:jc w:val="both"/>
      </w:pPr>
      <w:r>
        <w:rPr>
          <w:rFonts w:ascii="Times New Roman"/>
          <w:b w:val="false"/>
          <w:i w:val="false"/>
          <w:color w:val="000000"/>
          <w:sz w:val="28"/>
        </w:rPr>
        <w:t>
      123. Реализация мягкого мороженого допускается только в местах его изготовления, а выработка - непосредственно перед отпуском.</w:t>
      </w:r>
    </w:p>
    <w:bookmarkEnd w:id="208"/>
    <w:bookmarkStart w:name="z211" w:id="209"/>
    <w:p>
      <w:pPr>
        <w:spacing w:after="0"/>
        <w:ind w:left="0"/>
        <w:jc w:val="both"/>
      </w:pPr>
      <w:r>
        <w:rPr>
          <w:rFonts w:ascii="Times New Roman"/>
          <w:b w:val="false"/>
          <w:i w:val="false"/>
          <w:color w:val="000000"/>
          <w:sz w:val="28"/>
        </w:rPr>
        <w:t>
      124. Не допускается производство и реализация мягкого мороженого на объектах общественного питания не имеющих централизованного водоснабжения и канализации.</w:t>
      </w:r>
    </w:p>
    <w:bookmarkEnd w:id="209"/>
    <w:bookmarkStart w:name="z212" w:id="210"/>
    <w:p>
      <w:pPr>
        <w:spacing w:after="0"/>
        <w:ind w:left="0"/>
        <w:jc w:val="both"/>
      </w:pPr>
      <w:r>
        <w:rPr>
          <w:rFonts w:ascii="Times New Roman"/>
          <w:b w:val="false"/>
          <w:i w:val="false"/>
          <w:color w:val="000000"/>
          <w:sz w:val="28"/>
        </w:rPr>
        <w:t>
      125. Мягкое мороженое отпускают в креманках, фужерах, вазочках или стаканчиках (вафельных, бумажных, из полистирола или комбинированных материалов, разрешенных к применению). Одноразовую посуду хранят в заводской упаковке, повторное использование посуды не допускается.</w:t>
      </w:r>
    </w:p>
    <w:bookmarkEnd w:id="210"/>
    <w:bookmarkStart w:name="z213" w:id="211"/>
    <w:p>
      <w:pPr>
        <w:spacing w:after="0"/>
        <w:ind w:left="0"/>
        <w:jc w:val="both"/>
      </w:pPr>
      <w:r>
        <w:rPr>
          <w:rFonts w:ascii="Times New Roman"/>
          <w:b w:val="false"/>
          <w:i w:val="false"/>
          <w:color w:val="000000"/>
          <w:sz w:val="28"/>
        </w:rPr>
        <w:t>
      126. Обработка фризера осуществляется в соответствии с прилагаемой инструкцией по его эксплуатации. Инвентарь, посуда моются согласно пункту 64 настоящих санитарных правил.</w:t>
      </w:r>
    </w:p>
    <w:bookmarkEnd w:id="211"/>
    <w:bookmarkStart w:name="z214" w:id="212"/>
    <w:p>
      <w:pPr>
        <w:spacing w:after="0"/>
        <w:ind w:left="0"/>
        <w:jc w:val="left"/>
      </w:pPr>
      <w:r>
        <w:rPr>
          <w:rFonts w:ascii="Times New Roman"/>
          <w:b/>
          <w:i w:val="false"/>
          <w:color w:val="000000"/>
        </w:rPr>
        <w:t xml:space="preserve"> 9. Требования к выработке кондитерских изделий с кремом</w:t>
      </w:r>
    </w:p>
    <w:bookmarkEnd w:id="212"/>
    <w:bookmarkStart w:name="z215" w:id="213"/>
    <w:p>
      <w:pPr>
        <w:spacing w:after="0"/>
        <w:ind w:left="0"/>
        <w:jc w:val="both"/>
      </w:pPr>
      <w:r>
        <w:rPr>
          <w:rFonts w:ascii="Times New Roman"/>
          <w:b w:val="false"/>
          <w:i w:val="false"/>
          <w:color w:val="000000"/>
          <w:sz w:val="28"/>
        </w:rPr>
        <w:t xml:space="preserve">
      127. Требования настоящих санитарных правил распространяются на кондитерские цеха объектов с суточной выработкой кондитерских изделий с кремом не более 300 килограмм (далее - кг). Обеспечивается набор производственных помещений кондитерских цехов объектов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настоящим санитарным правилам. При мощности объектов более 300 кг в сутки цеха соответствуют требованиям, предъявляемым к объектам по производству хлеба и хлебобулочных и кондитерских изделий.</w:t>
      </w:r>
    </w:p>
    <w:bookmarkEnd w:id="213"/>
    <w:bookmarkStart w:name="z216" w:id="214"/>
    <w:p>
      <w:pPr>
        <w:spacing w:after="0"/>
        <w:ind w:left="0"/>
        <w:jc w:val="both"/>
      </w:pPr>
      <w:r>
        <w:rPr>
          <w:rFonts w:ascii="Times New Roman"/>
          <w:b w:val="false"/>
          <w:i w:val="false"/>
          <w:color w:val="000000"/>
          <w:sz w:val="28"/>
        </w:rPr>
        <w:t>
      128. Отделения отделки готовых изделий, обработки цехового инвентаря и стерилизации кондитерских мешков, помещения для разбивки яиц по окончании уборки обработаются бактерицидными лампами.</w:t>
      </w:r>
    </w:p>
    <w:bookmarkEnd w:id="214"/>
    <w:bookmarkStart w:name="z217" w:id="215"/>
    <w:p>
      <w:pPr>
        <w:spacing w:after="0"/>
        <w:ind w:left="0"/>
        <w:jc w:val="both"/>
      </w:pPr>
      <w:r>
        <w:rPr>
          <w:rFonts w:ascii="Times New Roman"/>
          <w:b w:val="false"/>
          <w:i w:val="false"/>
          <w:color w:val="000000"/>
          <w:sz w:val="28"/>
        </w:rPr>
        <w:t>
      129. Перед входом в производственные помещения кондитерских цехов, выпускающих кондитерские изделия с кремом, выстилаются коврики, смоченные дезинфекционным раствором.</w:t>
      </w:r>
    </w:p>
    <w:bookmarkEnd w:id="215"/>
    <w:bookmarkStart w:name="z218" w:id="216"/>
    <w:p>
      <w:pPr>
        <w:spacing w:after="0"/>
        <w:ind w:left="0"/>
        <w:jc w:val="both"/>
      </w:pPr>
      <w:r>
        <w:rPr>
          <w:rFonts w:ascii="Times New Roman"/>
          <w:b w:val="false"/>
          <w:i w:val="false"/>
          <w:color w:val="000000"/>
          <w:sz w:val="28"/>
        </w:rPr>
        <w:t>
      130. Оборудование для просеивания муки снабжается магнитами. Очистка магнитов производится в каждую смену.</w:t>
      </w:r>
    </w:p>
    <w:bookmarkEnd w:id="216"/>
    <w:bookmarkStart w:name="z219" w:id="217"/>
    <w:p>
      <w:pPr>
        <w:spacing w:after="0"/>
        <w:ind w:left="0"/>
        <w:jc w:val="both"/>
      </w:pPr>
      <w:r>
        <w:rPr>
          <w:rFonts w:ascii="Times New Roman"/>
          <w:b w:val="false"/>
          <w:i w:val="false"/>
          <w:color w:val="000000"/>
          <w:sz w:val="28"/>
        </w:rPr>
        <w:t>
      131. Новые формы и листы для выпечки мучных изделий перед их применением прокаливаются в печах. Формы и листы с деформированными краями, вмятинами, заусенцами не используются. Листы и формы периодически подвергаются правке и обжигу для удаления нагара.</w:t>
      </w:r>
    </w:p>
    <w:bookmarkEnd w:id="217"/>
    <w:bookmarkStart w:name="z220" w:id="218"/>
    <w:p>
      <w:pPr>
        <w:spacing w:after="0"/>
        <w:ind w:left="0"/>
        <w:jc w:val="both"/>
      </w:pPr>
      <w:r>
        <w:rPr>
          <w:rFonts w:ascii="Times New Roman"/>
          <w:b w:val="false"/>
          <w:i w:val="false"/>
          <w:color w:val="000000"/>
          <w:sz w:val="28"/>
        </w:rPr>
        <w:t>
      132. Моечные отсадочных мешков, наконечников и мелкого инвентаря для работы с кремом, внутрицеховой тары и крупного инвентаря, а также моечная оборотной тары оснащаются трехсекционными ваннами с подводкой горячей и холодной воды. Помещение для разбивки яиц оборудуются четырехсекционными моечными ванными.</w:t>
      </w:r>
    </w:p>
    <w:bookmarkEnd w:id="218"/>
    <w:bookmarkStart w:name="z221" w:id="219"/>
    <w:p>
      <w:pPr>
        <w:spacing w:after="0"/>
        <w:ind w:left="0"/>
        <w:jc w:val="both"/>
      </w:pPr>
      <w:r>
        <w:rPr>
          <w:rFonts w:ascii="Times New Roman"/>
          <w:b w:val="false"/>
          <w:i w:val="false"/>
          <w:color w:val="000000"/>
          <w:sz w:val="28"/>
        </w:rPr>
        <w:t>
      133. Внутрицеховую тару и инвентарь после освобождения от продуктов подвергают механической очистке и моют в трехсекционной ванне в следующем порядке:</w:t>
      </w:r>
    </w:p>
    <w:bookmarkEnd w:id="219"/>
    <w:bookmarkStart w:name="z222" w:id="220"/>
    <w:p>
      <w:pPr>
        <w:spacing w:after="0"/>
        <w:ind w:left="0"/>
        <w:jc w:val="both"/>
      </w:pPr>
      <w:r>
        <w:rPr>
          <w:rFonts w:ascii="Times New Roman"/>
          <w:b w:val="false"/>
          <w:i w:val="false"/>
          <w:color w:val="000000"/>
          <w:sz w:val="28"/>
        </w:rPr>
        <w:t>
      1) в первой секции - замачивание и мойка горячей водой в растворе моющих средств в соответствии с прилагаемыми к ним инструкциями;</w:t>
      </w:r>
    </w:p>
    <w:bookmarkEnd w:id="220"/>
    <w:bookmarkStart w:name="z223" w:id="221"/>
    <w:p>
      <w:pPr>
        <w:spacing w:after="0"/>
        <w:ind w:left="0"/>
        <w:jc w:val="both"/>
      </w:pPr>
      <w:r>
        <w:rPr>
          <w:rFonts w:ascii="Times New Roman"/>
          <w:b w:val="false"/>
          <w:i w:val="false"/>
          <w:color w:val="000000"/>
          <w:sz w:val="28"/>
        </w:rPr>
        <w:t>
      2) во второй секции - замачивание в горячем дезинфицирующем растворе (концентрацией в соответствии с инструкцией по применению) в течение десяти минут;</w:t>
      </w:r>
    </w:p>
    <w:bookmarkEnd w:id="221"/>
    <w:bookmarkStart w:name="z224" w:id="222"/>
    <w:p>
      <w:pPr>
        <w:spacing w:after="0"/>
        <w:ind w:left="0"/>
        <w:jc w:val="both"/>
      </w:pPr>
      <w:r>
        <w:rPr>
          <w:rFonts w:ascii="Times New Roman"/>
          <w:b w:val="false"/>
          <w:i w:val="false"/>
          <w:color w:val="000000"/>
          <w:sz w:val="28"/>
        </w:rPr>
        <w:t>
      3) в третьей секции - ополаскивание горячей проточной водой с температурой не ниже 65</w:t>
      </w:r>
      <w:r>
        <w:rPr>
          <w:rFonts w:ascii="Times New Roman"/>
          <w:b w:val="false"/>
          <w:i w:val="false"/>
          <w:color w:val="000000"/>
          <w:vertAlign w:val="superscript"/>
        </w:rPr>
        <w:t>о</w:t>
      </w:r>
      <w:r>
        <w:rPr>
          <w:rFonts w:ascii="Times New Roman"/>
          <w:b w:val="false"/>
          <w:i w:val="false"/>
          <w:color w:val="000000"/>
          <w:sz w:val="28"/>
        </w:rPr>
        <w:t>С в сетчатых поддонах. После обработки просушивание и хранение на стеллажах. Рядом с моечными ваннами устанавливаются отдельные стеллажи для чистого и грязного инвентаря.</w:t>
      </w:r>
    </w:p>
    <w:bookmarkEnd w:id="222"/>
    <w:bookmarkStart w:name="z225" w:id="223"/>
    <w:p>
      <w:pPr>
        <w:spacing w:after="0"/>
        <w:ind w:left="0"/>
        <w:jc w:val="both"/>
      </w:pPr>
      <w:r>
        <w:rPr>
          <w:rFonts w:ascii="Times New Roman"/>
          <w:b w:val="false"/>
          <w:i w:val="false"/>
          <w:color w:val="000000"/>
          <w:sz w:val="28"/>
        </w:rPr>
        <w:t>
      134. Оборотную тару для транспортирования кондитерских изделий, после каждого возврата из торговой сети промывают моющими и дезинфицирующими средствами, ополаскивают горячей водой и просушивают в отдельном помещении в соответствии с требованиями настоящих санитарных правил.</w:t>
      </w:r>
    </w:p>
    <w:bookmarkEnd w:id="223"/>
    <w:bookmarkStart w:name="z226" w:id="224"/>
    <w:p>
      <w:pPr>
        <w:spacing w:after="0"/>
        <w:ind w:left="0"/>
        <w:jc w:val="both"/>
      </w:pPr>
      <w:r>
        <w:rPr>
          <w:rFonts w:ascii="Times New Roman"/>
          <w:b w:val="false"/>
          <w:i w:val="false"/>
          <w:color w:val="000000"/>
          <w:sz w:val="28"/>
        </w:rPr>
        <w:t>
      135. Оборудование, инвентарь и тара для яичной массы по окончании работы подвергаются обработке в соответствии с требованиями настоящих санитарных правил, а мелкий инвентарь после мойки кипятят в течение тридцати минут.</w:t>
      </w:r>
    </w:p>
    <w:bookmarkEnd w:id="224"/>
    <w:bookmarkStart w:name="z227" w:id="225"/>
    <w:p>
      <w:pPr>
        <w:spacing w:after="0"/>
        <w:ind w:left="0"/>
        <w:jc w:val="both"/>
      </w:pPr>
      <w:r>
        <w:rPr>
          <w:rFonts w:ascii="Times New Roman"/>
          <w:b w:val="false"/>
          <w:i w:val="false"/>
          <w:color w:val="000000"/>
          <w:sz w:val="28"/>
        </w:rPr>
        <w:t>
      Ванны для обработки яиц и полы в помещении для разбивки яиц по окончании работы промывают горячей водой (не ниже 50</w:t>
      </w:r>
      <w:r>
        <w:rPr>
          <w:rFonts w:ascii="Times New Roman"/>
          <w:b w:val="false"/>
          <w:i w:val="false"/>
          <w:color w:val="000000"/>
          <w:vertAlign w:val="superscript"/>
        </w:rPr>
        <w:t>о</w:t>
      </w:r>
      <w:r>
        <w:rPr>
          <w:rFonts w:ascii="Times New Roman"/>
          <w:b w:val="false"/>
          <w:i w:val="false"/>
          <w:color w:val="000000"/>
          <w:sz w:val="28"/>
        </w:rPr>
        <w:t>С) и дезинфицируют.</w:t>
      </w:r>
    </w:p>
    <w:bookmarkEnd w:id="225"/>
    <w:bookmarkStart w:name="z228" w:id="226"/>
    <w:p>
      <w:pPr>
        <w:spacing w:after="0"/>
        <w:ind w:left="0"/>
        <w:jc w:val="both"/>
      </w:pPr>
      <w:r>
        <w:rPr>
          <w:rFonts w:ascii="Times New Roman"/>
          <w:b w:val="false"/>
          <w:i w:val="false"/>
          <w:color w:val="000000"/>
          <w:sz w:val="28"/>
        </w:rPr>
        <w:t>
      136. Отсадочные мешки, наконечники, мелкий инвентарь для отделки тортов и пирожных, подлежат обработке в следующем порядке:</w:t>
      </w:r>
    </w:p>
    <w:bookmarkEnd w:id="226"/>
    <w:bookmarkStart w:name="z229" w:id="227"/>
    <w:p>
      <w:pPr>
        <w:spacing w:after="0"/>
        <w:ind w:left="0"/>
        <w:jc w:val="both"/>
      </w:pPr>
      <w:r>
        <w:rPr>
          <w:rFonts w:ascii="Times New Roman"/>
          <w:b w:val="false"/>
          <w:i w:val="false"/>
          <w:color w:val="000000"/>
          <w:sz w:val="28"/>
        </w:rPr>
        <w:t>
      1) замачивание в воде при температуре не ниже 65</w:t>
      </w:r>
      <w:r>
        <w:rPr>
          <w:rFonts w:ascii="Times New Roman"/>
          <w:b w:val="false"/>
          <w:i w:val="false"/>
          <w:color w:val="000000"/>
          <w:vertAlign w:val="superscript"/>
        </w:rPr>
        <w:t>о</w:t>
      </w:r>
      <w:r>
        <w:rPr>
          <w:rFonts w:ascii="Times New Roman"/>
          <w:b w:val="false"/>
          <w:i w:val="false"/>
          <w:color w:val="000000"/>
          <w:sz w:val="28"/>
        </w:rPr>
        <w:t>С в течение одного часа до полного отмывания крема;</w:t>
      </w:r>
    </w:p>
    <w:bookmarkEnd w:id="227"/>
    <w:bookmarkStart w:name="z230" w:id="228"/>
    <w:p>
      <w:pPr>
        <w:spacing w:after="0"/>
        <w:ind w:left="0"/>
        <w:jc w:val="both"/>
      </w:pPr>
      <w:r>
        <w:rPr>
          <w:rFonts w:ascii="Times New Roman"/>
          <w:b w:val="false"/>
          <w:i w:val="false"/>
          <w:color w:val="000000"/>
          <w:sz w:val="28"/>
        </w:rPr>
        <w:t>
      2) стирка в моющем средстве при температуре 40-45</w:t>
      </w:r>
      <w:r>
        <w:rPr>
          <w:rFonts w:ascii="Times New Roman"/>
          <w:b w:val="false"/>
          <w:i w:val="false"/>
          <w:color w:val="000000"/>
          <w:vertAlign w:val="superscript"/>
        </w:rPr>
        <w:t>о</w:t>
      </w:r>
      <w:r>
        <w:rPr>
          <w:rFonts w:ascii="Times New Roman"/>
          <w:b w:val="false"/>
          <w:i w:val="false"/>
          <w:color w:val="000000"/>
          <w:sz w:val="28"/>
        </w:rPr>
        <w:t>С в стиральной машине или вручную;</w:t>
      </w:r>
    </w:p>
    <w:bookmarkEnd w:id="228"/>
    <w:bookmarkStart w:name="z231" w:id="229"/>
    <w:p>
      <w:pPr>
        <w:spacing w:after="0"/>
        <w:ind w:left="0"/>
        <w:jc w:val="both"/>
      </w:pPr>
      <w:r>
        <w:rPr>
          <w:rFonts w:ascii="Times New Roman"/>
          <w:b w:val="false"/>
          <w:i w:val="false"/>
          <w:color w:val="000000"/>
          <w:sz w:val="28"/>
        </w:rPr>
        <w:t>
      3) ополаскивание горячей водой при температуре не ниже 65</w:t>
      </w:r>
      <w:r>
        <w:rPr>
          <w:rFonts w:ascii="Times New Roman"/>
          <w:b w:val="false"/>
          <w:i w:val="false"/>
          <w:color w:val="000000"/>
          <w:vertAlign w:val="superscript"/>
        </w:rPr>
        <w:t>о</w:t>
      </w:r>
      <w:r>
        <w:rPr>
          <w:rFonts w:ascii="Times New Roman"/>
          <w:b w:val="false"/>
          <w:i w:val="false"/>
          <w:color w:val="000000"/>
          <w:sz w:val="28"/>
        </w:rPr>
        <w:t>С;</w:t>
      </w:r>
    </w:p>
    <w:bookmarkEnd w:id="229"/>
    <w:bookmarkStart w:name="z232" w:id="230"/>
    <w:p>
      <w:pPr>
        <w:spacing w:after="0"/>
        <w:ind w:left="0"/>
        <w:jc w:val="both"/>
      </w:pPr>
      <w:r>
        <w:rPr>
          <w:rFonts w:ascii="Times New Roman"/>
          <w:b w:val="false"/>
          <w:i w:val="false"/>
          <w:color w:val="000000"/>
          <w:sz w:val="28"/>
        </w:rPr>
        <w:t>
      4) сушка в сушильных шкафах;</w:t>
      </w:r>
    </w:p>
    <w:bookmarkEnd w:id="230"/>
    <w:bookmarkStart w:name="z233" w:id="231"/>
    <w:p>
      <w:pPr>
        <w:spacing w:after="0"/>
        <w:ind w:left="0"/>
        <w:jc w:val="both"/>
      </w:pPr>
      <w:r>
        <w:rPr>
          <w:rFonts w:ascii="Times New Roman"/>
          <w:b w:val="false"/>
          <w:i w:val="false"/>
          <w:color w:val="000000"/>
          <w:sz w:val="28"/>
        </w:rPr>
        <w:t>
      5) стерилизация в автоклавах или сухожаровых шкафах при температуре 120</w:t>
      </w:r>
      <w:r>
        <w:rPr>
          <w:rFonts w:ascii="Times New Roman"/>
          <w:b w:val="false"/>
          <w:i w:val="false"/>
          <w:color w:val="000000"/>
          <w:vertAlign w:val="superscript"/>
        </w:rPr>
        <w:t>о</w:t>
      </w:r>
      <w:r>
        <w:rPr>
          <w:rFonts w:ascii="Times New Roman"/>
          <w:b w:val="false"/>
          <w:i w:val="false"/>
          <w:color w:val="000000"/>
          <w:sz w:val="28"/>
        </w:rPr>
        <w:t>С или кипячение в течение тридцати минут. Последующее хранение мешков производится в тех же емкостях, в которых производилась стерилизация или кипячение.</w:t>
      </w:r>
    </w:p>
    <w:bookmarkEnd w:id="231"/>
    <w:bookmarkStart w:name="z234" w:id="232"/>
    <w:p>
      <w:pPr>
        <w:spacing w:after="0"/>
        <w:ind w:left="0"/>
        <w:jc w:val="both"/>
      </w:pPr>
      <w:r>
        <w:rPr>
          <w:rFonts w:ascii="Times New Roman"/>
          <w:b w:val="false"/>
          <w:i w:val="false"/>
          <w:color w:val="000000"/>
          <w:sz w:val="28"/>
        </w:rPr>
        <w:t>
      По окончании смены кремосбивальная машина освобождается от крема и обрабатывается на рабочем ходу после заполнения последовательно растворами (вначале моющих, затем - дезинфицирующих средств) в течение десяти-пятнадцати минут для каждой стадии обработки, затем промывается горячей водой.</w:t>
      </w:r>
    </w:p>
    <w:bookmarkEnd w:id="232"/>
    <w:bookmarkStart w:name="z235" w:id="233"/>
    <w:p>
      <w:pPr>
        <w:spacing w:after="0"/>
        <w:ind w:left="0"/>
        <w:jc w:val="both"/>
      </w:pPr>
      <w:r>
        <w:rPr>
          <w:rFonts w:ascii="Times New Roman"/>
          <w:b w:val="false"/>
          <w:i w:val="false"/>
          <w:color w:val="000000"/>
          <w:sz w:val="28"/>
        </w:rPr>
        <w:t>
      137. Сырье распаковывают в кладовой суточного запаса, перетаривают в маркированную внутрицеховую тару. Пищевые добавки, в том числе красители и ароматизаторы, хранят только в упаковке завода-изготовителя.</w:t>
      </w:r>
    </w:p>
    <w:bookmarkEnd w:id="233"/>
    <w:bookmarkStart w:name="z236" w:id="234"/>
    <w:p>
      <w:pPr>
        <w:spacing w:after="0"/>
        <w:ind w:left="0"/>
        <w:jc w:val="both"/>
      </w:pPr>
      <w:r>
        <w:rPr>
          <w:rFonts w:ascii="Times New Roman"/>
          <w:b w:val="false"/>
          <w:i w:val="false"/>
          <w:color w:val="000000"/>
          <w:sz w:val="28"/>
        </w:rPr>
        <w:t>
      138. На яйцо, используемое для приготовления крема должны быть документы, подтверждающие его безопасность. Яйцо должно иметь соответствующую маркировку и не поврежденную скорлупу. Перед использованием его сортируют, выборочно овоскопируют и перекладывают в решетчатые емкости для обработки. Для кондитерских изделий используются яйца со сроком хранения не более 10 дней со дня их снесения, при температуре не выше 6</w:t>
      </w:r>
      <w:r>
        <w:rPr>
          <w:rFonts w:ascii="Times New Roman"/>
          <w:b w:val="false"/>
          <w:i w:val="false"/>
          <w:color w:val="000000"/>
          <w:vertAlign w:val="superscript"/>
        </w:rPr>
        <w:t>о</w:t>
      </w:r>
      <w:r>
        <w:rPr>
          <w:rFonts w:ascii="Times New Roman"/>
          <w:b w:val="false"/>
          <w:i w:val="false"/>
          <w:color w:val="000000"/>
          <w:sz w:val="28"/>
        </w:rPr>
        <w:t>С.</w:t>
      </w:r>
    </w:p>
    <w:bookmarkEnd w:id="234"/>
    <w:bookmarkStart w:name="z237" w:id="235"/>
    <w:p>
      <w:pPr>
        <w:spacing w:after="0"/>
        <w:ind w:left="0"/>
        <w:jc w:val="both"/>
      </w:pPr>
      <w:r>
        <w:rPr>
          <w:rFonts w:ascii="Times New Roman"/>
          <w:b w:val="false"/>
          <w:i w:val="false"/>
          <w:color w:val="000000"/>
          <w:sz w:val="28"/>
        </w:rPr>
        <w:t>
      139. Яйцо обрабатывают в четырехсекционной ванне в следующем порядке:</w:t>
      </w:r>
    </w:p>
    <w:bookmarkEnd w:id="235"/>
    <w:bookmarkStart w:name="z238" w:id="236"/>
    <w:p>
      <w:pPr>
        <w:spacing w:after="0"/>
        <w:ind w:left="0"/>
        <w:jc w:val="both"/>
      </w:pPr>
      <w:r>
        <w:rPr>
          <w:rFonts w:ascii="Times New Roman"/>
          <w:b w:val="false"/>
          <w:i w:val="false"/>
          <w:color w:val="000000"/>
          <w:sz w:val="28"/>
        </w:rPr>
        <w:t>
      1) в первой секции - замачивание в теплой воде при температуре 40-50</w:t>
      </w:r>
      <w:r>
        <w:rPr>
          <w:rFonts w:ascii="Times New Roman"/>
          <w:b w:val="false"/>
          <w:i w:val="false"/>
          <w:color w:val="000000"/>
          <w:vertAlign w:val="superscript"/>
        </w:rPr>
        <w:t>о</w:t>
      </w:r>
      <w:r>
        <w:rPr>
          <w:rFonts w:ascii="Times New Roman"/>
          <w:b w:val="false"/>
          <w:i w:val="false"/>
          <w:color w:val="000000"/>
          <w:sz w:val="28"/>
        </w:rPr>
        <w:t>С в течение пяти-десяти минут;</w:t>
      </w:r>
    </w:p>
    <w:bookmarkEnd w:id="236"/>
    <w:bookmarkStart w:name="z239" w:id="237"/>
    <w:p>
      <w:pPr>
        <w:spacing w:after="0"/>
        <w:ind w:left="0"/>
        <w:jc w:val="both"/>
      </w:pPr>
      <w:r>
        <w:rPr>
          <w:rFonts w:ascii="Times New Roman"/>
          <w:b w:val="false"/>
          <w:i w:val="false"/>
          <w:color w:val="000000"/>
          <w:sz w:val="28"/>
        </w:rPr>
        <w:t>
      2) во второй секции - обработка в течение пяти-десяти минут раствором разрешенного к применению моющего средства при температуре 40-50</w:t>
      </w:r>
      <w:r>
        <w:rPr>
          <w:rFonts w:ascii="Times New Roman"/>
          <w:b w:val="false"/>
          <w:i w:val="false"/>
          <w:color w:val="000000"/>
          <w:vertAlign w:val="superscript"/>
        </w:rPr>
        <w:t>о</w:t>
      </w:r>
      <w:r>
        <w:rPr>
          <w:rFonts w:ascii="Times New Roman"/>
          <w:b w:val="false"/>
          <w:i w:val="false"/>
          <w:color w:val="000000"/>
          <w:sz w:val="28"/>
        </w:rPr>
        <w:t>С в соответствии с инструкцией по его применению;</w:t>
      </w:r>
    </w:p>
    <w:bookmarkEnd w:id="237"/>
    <w:bookmarkStart w:name="z240" w:id="238"/>
    <w:p>
      <w:pPr>
        <w:spacing w:after="0"/>
        <w:ind w:left="0"/>
        <w:jc w:val="both"/>
      </w:pPr>
      <w:r>
        <w:rPr>
          <w:rFonts w:ascii="Times New Roman"/>
          <w:b w:val="false"/>
          <w:i w:val="false"/>
          <w:color w:val="000000"/>
          <w:sz w:val="28"/>
        </w:rPr>
        <w:t>
      3) в третьей секции - дезинфекция в течение пяти минут раствором дезинфицирующего средства, концентрация и время обработки - в соответствии с инструкцией по применению;</w:t>
      </w:r>
    </w:p>
    <w:bookmarkEnd w:id="238"/>
    <w:bookmarkStart w:name="z241" w:id="239"/>
    <w:p>
      <w:pPr>
        <w:spacing w:after="0"/>
        <w:ind w:left="0"/>
        <w:jc w:val="both"/>
      </w:pPr>
      <w:r>
        <w:rPr>
          <w:rFonts w:ascii="Times New Roman"/>
          <w:b w:val="false"/>
          <w:i w:val="false"/>
          <w:color w:val="000000"/>
          <w:sz w:val="28"/>
        </w:rPr>
        <w:t>
      4) в четвертой секции - ополаскивание проточной водой в течение пяти минут при температуре не ниже 50</w:t>
      </w:r>
      <w:r>
        <w:rPr>
          <w:rFonts w:ascii="Times New Roman"/>
          <w:b w:val="false"/>
          <w:i w:val="false"/>
          <w:color w:val="000000"/>
          <w:vertAlign w:val="superscript"/>
        </w:rPr>
        <w:t>о</w:t>
      </w:r>
      <w:r>
        <w:rPr>
          <w:rFonts w:ascii="Times New Roman"/>
          <w:b w:val="false"/>
          <w:i w:val="false"/>
          <w:color w:val="000000"/>
          <w:sz w:val="28"/>
        </w:rPr>
        <w:t>С.</w:t>
      </w:r>
    </w:p>
    <w:bookmarkEnd w:id="239"/>
    <w:bookmarkStart w:name="z242" w:id="240"/>
    <w:p>
      <w:pPr>
        <w:spacing w:after="0"/>
        <w:ind w:left="0"/>
        <w:jc w:val="both"/>
      </w:pPr>
      <w:r>
        <w:rPr>
          <w:rFonts w:ascii="Times New Roman"/>
          <w:b w:val="false"/>
          <w:i w:val="false"/>
          <w:color w:val="000000"/>
          <w:sz w:val="28"/>
        </w:rPr>
        <w:t>
      Замена растворов в моечных ваннах производится не реже двух раз в смену.</w:t>
      </w:r>
    </w:p>
    <w:bookmarkEnd w:id="240"/>
    <w:bookmarkStart w:name="z243" w:id="241"/>
    <w:p>
      <w:pPr>
        <w:spacing w:after="0"/>
        <w:ind w:left="0"/>
        <w:jc w:val="both"/>
      </w:pPr>
      <w:r>
        <w:rPr>
          <w:rFonts w:ascii="Times New Roman"/>
          <w:b w:val="false"/>
          <w:i w:val="false"/>
          <w:color w:val="000000"/>
          <w:sz w:val="28"/>
        </w:rPr>
        <w:t>
      140. Обработанное яйцо разбивается на металлических ножах и выливается в специальные чашки, емкостью не более пяти яиц. После проверки яичной массы на внешний вид и запах, она переливается в большую емкость, процеживается через металлическое сито, с величиной ячеек не более 3-5 мм. Яичная масса для приготовления крема готовиться непосредственно перед приготовлением крема. Допускается ее хранение при температуре не выше 6</w:t>
      </w:r>
      <w:r>
        <w:rPr>
          <w:rFonts w:ascii="Times New Roman"/>
          <w:b w:val="false"/>
          <w:i w:val="false"/>
          <w:color w:val="000000"/>
          <w:vertAlign w:val="superscript"/>
        </w:rPr>
        <w:t>о</w:t>
      </w:r>
      <w:r>
        <w:rPr>
          <w:rFonts w:ascii="Times New Roman"/>
          <w:b w:val="false"/>
          <w:i w:val="false"/>
          <w:color w:val="000000"/>
          <w:sz w:val="28"/>
        </w:rPr>
        <w:t>С не более одного часа. Срок хранения яичной массы для выпечки полуфабрикатов - не более двадцати четырех часов при тех же условиях.</w:t>
      </w:r>
    </w:p>
    <w:bookmarkEnd w:id="241"/>
    <w:bookmarkStart w:name="z244" w:id="242"/>
    <w:p>
      <w:pPr>
        <w:spacing w:after="0"/>
        <w:ind w:left="0"/>
        <w:jc w:val="both"/>
      </w:pPr>
      <w:r>
        <w:rPr>
          <w:rFonts w:ascii="Times New Roman"/>
          <w:b w:val="false"/>
          <w:i w:val="false"/>
          <w:color w:val="000000"/>
          <w:sz w:val="28"/>
        </w:rPr>
        <w:t>
      141. Масло сливочное тщательно проверяется после распаковки и зачищается с поверхности. Масло с загрязнениями, с плесенью для приготовления крема не используется. Для кремов используется сливочное масло с массовой долей влаги не более 20 %.</w:t>
      </w:r>
    </w:p>
    <w:bookmarkEnd w:id="242"/>
    <w:bookmarkStart w:name="z245" w:id="243"/>
    <w:p>
      <w:pPr>
        <w:spacing w:after="0"/>
        <w:ind w:left="0"/>
        <w:jc w:val="both"/>
      </w:pPr>
      <w:r>
        <w:rPr>
          <w:rFonts w:ascii="Times New Roman"/>
          <w:b w:val="false"/>
          <w:i w:val="false"/>
          <w:color w:val="000000"/>
          <w:sz w:val="28"/>
        </w:rPr>
        <w:t xml:space="preserve">
      142. Для отделки тортов и пирожных используются кремы с содержанием сахара в водной фазе не ниже 60 %. Расчет содержания сахара в водной фазе крема проводится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настоящим санитарным правилам.</w:t>
      </w:r>
    </w:p>
    <w:bookmarkEnd w:id="243"/>
    <w:bookmarkStart w:name="z246" w:id="244"/>
    <w:p>
      <w:pPr>
        <w:spacing w:after="0"/>
        <w:ind w:left="0"/>
        <w:jc w:val="both"/>
      </w:pPr>
      <w:r>
        <w:rPr>
          <w:rFonts w:ascii="Times New Roman"/>
          <w:b w:val="false"/>
          <w:i w:val="false"/>
          <w:color w:val="000000"/>
          <w:sz w:val="28"/>
        </w:rPr>
        <w:t>
      143. Сиропы готовятся по мере необходимости. Хранение сиропа допускается при температуре не выше плюс 6</w:t>
      </w:r>
      <w:r>
        <w:rPr>
          <w:rFonts w:ascii="Times New Roman"/>
          <w:b w:val="false"/>
          <w:i w:val="false"/>
          <w:color w:val="000000"/>
          <w:vertAlign w:val="superscript"/>
        </w:rPr>
        <w:t>о</w:t>
      </w:r>
      <w:r>
        <w:rPr>
          <w:rFonts w:ascii="Times New Roman"/>
          <w:b w:val="false"/>
          <w:i w:val="false"/>
          <w:color w:val="000000"/>
          <w:sz w:val="28"/>
        </w:rPr>
        <w:t>С. Сироп для пропитки и крошка для обсыпки заменяются не реже двух раз в смену. Остатки крошки и сиропа используются для выпечки полуфабрикатов при высокотемпературной обработке.</w:t>
      </w:r>
    </w:p>
    <w:bookmarkEnd w:id="244"/>
    <w:bookmarkStart w:name="z247" w:id="245"/>
    <w:p>
      <w:pPr>
        <w:spacing w:after="0"/>
        <w:ind w:left="0"/>
        <w:jc w:val="both"/>
      </w:pPr>
      <w:r>
        <w:rPr>
          <w:rFonts w:ascii="Times New Roman"/>
          <w:b w:val="false"/>
          <w:i w:val="false"/>
          <w:color w:val="000000"/>
          <w:sz w:val="28"/>
        </w:rPr>
        <w:t>
      144. Крем готовится в количестве, не превышающем потребности трех часов непрерывной работы и используется за этот период. Для работы берется крем в количестве не более чем на тридцать минут, остальное количество крема должно храниться в холодильнике при температуре не выше плюс 4</w:t>
      </w:r>
      <w:r>
        <w:rPr>
          <w:rFonts w:ascii="Times New Roman"/>
          <w:b w:val="false"/>
          <w:i w:val="false"/>
          <w:color w:val="000000"/>
          <w:vertAlign w:val="superscript"/>
        </w:rPr>
        <w:t>о</w:t>
      </w:r>
      <w:r>
        <w:rPr>
          <w:rFonts w:ascii="Times New Roman"/>
          <w:b w:val="false"/>
          <w:i w:val="false"/>
          <w:color w:val="000000"/>
          <w:sz w:val="28"/>
        </w:rPr>
        <w:t>С. Не допускается передача остатков крема для отделки тортов и пирожных другой смене. Неиспользованные за три часа остатки крема могут быть использованы в ту же смену для приготовления теста.</w:t>
      </w:r>
    </w:p>
    <w:bookmarkEnd w:id="245"/>
    <w:bookmarkStart w:name="z248" w:id="246"/>
    <w:p>
      <w:pPr>
        <w:spacing w:after="0"/>
        <w:ind w:left="0"/>
        <w:jc w:val="both"/>
      </w:pPr>
      <w:r>
        <w:rPr>
          <w:rFonts w:ascii="Times New Roman"/>
          <w:b w:val="false"/>
          <w:i w:val="false"/>
          <w:color w:val="000000"/>
          <w:sz w:val="28"/>
        </w:rPr>
        <w:t>
      145. Крема: заварной, из сбитых сливок, творожный, белково-сбивной сырой и белково-сбивной заварной хранению не подлежат и используются немедленно после приготовления.</w:t>
      </w:r>
    </w:p>
    <w:bookmarkEnd w:id="246"/>
    <w:bookmarkStart w:name="z249" w:id="247"/>
    <w:p>
      <w:pPr>
        <w:spacing w:after="0"/>
        <w:ind w:left="0"/>
        <w:jc w:val="both"/>
      </w:pPr>
      <w:r>
        <w:rPr>
          <w:rFonts w:ascii="Times New Roman"/>
          <w:b w:val="false"/>
          <w:i w:val="false"/>
          <w:color w:val="000000"/>
          <w:sz w:val="28"/>
        </w:rPr>
        <w:t>
      146. Перекладывание крема из одной емкости в другую или перемешивание его производится специальным инвентарем. Не допускается перекладывание крема руками. На рабочие места крем переносится в чистой посуде с крышкой. Не допускается перевозка кремов для использования их на других объектах.</w:t>
      </w:r>
    </w:p>
    <w:bookmarkEnd w:id="247"/>
    <w:bookmarkStart w:name="z250" w:id="248"/>
    <w:p>
      <w:pPr>
        <w:spacing w:after="0"/>
        <w:ind w:left="0"/>
        <w:jc w:val="both"/>
      </w:pPr>
      <w:r>
        <w:rPr>
          <w:rFonts w:ascii="Times New Roman"/>
          <w:b w:val="false"/>
          <w:i w:val="false"/>
          <w:color w:val="000000"/>
          <w:sz w:val="28"/>
        </w:rPr>
        <w:t>
      147. При производстве кондитерских изделий с кремом каждая смена приступает к работе с чистыми стерильными отсадочными мешками, наконечниками к ним и мелким инвентарем. Выдача и сдача мешков, наконечников и мелкого инвентаря производится в каждой смене по учету. Замена отсадочных мешков производится не реже двух раз в смену.</w:t>
      </w:r>
    </w:p>
    <w:bookmarkEnd w:id="248"/>
    <w:bookmarkStart w:name="z251" w:id="249"/>
    <w:p>
      <w:pPr>
        <w:spacing w:after="0"/>
        <w:ind w:left="0"/>
        <w:jc w:val="both"/>
      </w:pPr>
      <w:r>
        <w:rPr>
          <w:rFonts w:ascii="Times New Roman"/>
          <w:b w:val="false"/>
          <w:i w:val="false"/>
          <w:color w:val="000000"/>
          <w:sz w:val="28"/>
        </w:rPr>
        <w:t>
      148. Оборудование, применяемое для обработки и хранения отсадочных мешков, наконечников и мелкого инвентаря для работы с кремом, не используется для других целей.</w:t>
      </w:r>
    </w:p>
    <w:bookmarkEnd w:id="249"/>
    <w:bookmarkStart w:name="z252" w:id="250"/>
    <w:p>
      <w:pPr>
        <w:spacing w:after="0"/>
        <w:ind w:left="0"/>
        <w:jc w:val="both"/>
      </w:pPr>
      <w:r>
        <w:rPr>
          <w:rFonts w:ascii="Times New Roman"/>
          <w:b w:val="false"/>
          <w:i w:val="false"/>
          <w:color w:val="000000"/>
          <w:sz w:val="28"/>
        </w:rPr>
        <w:t>
      149. Кондитерские изделия с кремом после приготовления направляются в холодильную камеру для охлаждения. Продолжительность их хранения до загрузки в холодильную камеру при температуре не выше плюс 16-18</w:t>
      </w:r>
      <w:r>
        <w:rPr>
          <w:rFonts w:ascii="Times New Roman"/>
          <w:b w:val="false"/>
          <w:i w:val="false"/>
          <w:color w:val="000000"/>
          <w:vertAlign w:val="superscript"/>
        </w:rPr>
        <w:t>о</w:t>
      </w:r>
      <w:r>
        <w:rPr>
          <w:rFonts w:ascii="Times New Roman"/>
          <w:b w:val="false"/>
          <w:i w:val="false"/>
          <w:color w:val="000000"/>
          <w:sz w:val="28"/>
        </w:rPr>
        <w:t>С не превышает одного часа. Для быстрого охлаждения кремовых изделий в холодильных камерах устанавливается температура не выше 0</w:t>
      </w:r>
      <w:r>
        <w:rPr>
          <w:rFonts w:ascii="Times New Roman"/>
          <w:b w:val="false"/>
          <w:i w:val="false"/>
          <w:color w:val="000000"/>
          <w:vertAlign w:val="superscript"/>
        </w:rPr>
        <w:t>о</w:t>
      </w:r>
      <w:r>
        <w:rPr>
          <w:rFonts w:ascii="Times New Roman"/>
          <w:b w:val="false"/>
          <w:i w:val="false"/>
          <w:color w:val="000000"/>
          <w:sz w:val="28"/>
        </w:rPr>
        <w:t>С. Окончанием технологического процесса считается достижение температуры плюс 6</w:t>
      </w:r>
      <w:r>
        <w:rPr>
          <w:rFonts w:ascii="Times New Roman"/>
          <w:b w:val="false"/>
          <w:i w:val="false"/>
          <w:color w:val="000000"/>
          <w:vertAlign w:val="superscript"/>
        </w:rPr>
        <w:t>о</w:t>
      </w:r>
      <w:r>
        <w:rPr>
          <w:rFonts w:ascii="Times New Roman"/>
          <w:b w:val="false"/>
          <w:i w:val="false"/>
          <w:color w:val="000000"/>
          <w:sz w:val="28"/>
        </w:rPr>
        <w:t>С внутри изделия.</w:t>
      </w:r>
    </w:p>
    <w:bookmarkEnd w:id="250"/>
    <w:bookmarkStart w:name="z253" w:id="251"/>
    <w:p>
      <w:pPr>
        <w:spacing w:after="0"/>
        <w:ind w:left="0"/>
        <w:jc w:val="both"/>
      </w:pPr>
      <w:r>
        <w:rPr>
          <w:rFonts w:ascii="Times New Roman"/>
          <w:b w:val="false"/>
          <w:i w:val="false"/>
          <w:color w:val="000000"/>
          <w:sz w:val="28"/>
        </w:rPr>
        <w:t>
      150. Кондитерские изделия с кремом хранятся в холодильных камерах при температуре не выше плюс 6</w:t>
      </w:r>
      <w:r>
        <w:rPr>
          <w:rFonts w:ascii="Times New Roman"/>
          <w:b w:val="false"/>
          <w:i w:val="false"/>
          <w:color w:val="000000"/>
          <w:vertAlign w:val="superscript"/>
        </w:rPr>
        <w:t>о</w:t>
      </w:r>
      <w:r>
        <w:rPr>
          <w:rFonts w:ascii="Times New Roman"/>
          <w:b w:val="false"/>
          <w:i w:val="false"/>
          <w:color w:val="000000"/>
          <w:sz w:val="28"/>
        </w:rPr>
        <w:t>С. Торты и пирожные без отделки крема, вафельные торты и пирожные с жировыми, пралиновыми, фруктовыми, отделочными полуфабрикатами хранятся при температуре не выше плюс 18</w:t>
      </w:r>
      <w:r>
        <w:rPr>
          <w:rFonts w:ascii="Times New Roman"/>
          <w:b w:val="false"/>
          <w:i w:val="false"/>
          <w:color w:val="000000"/>
          <w:vertAlign w:val="superscript"/>
        </w:rPr>
        <w:t>о</w:t>
      </w:r>
      <w:r>
        <w:rPr>
          <w:rFonts w:ascii="Times New Roman"/>
          <w:b w:val="false"/>
          <w:i w:val="false"/>
          <w:color w:val="000000"/>
          <w:sz w:val="28"/>
        </w:rPr>
        <w:t>С и относительной влажности воздуха 70-75 %.</w:t>
      </w:r>
    </w:p>
    <w:bookmarkEnd w:id="251"/>
    <w:bookmarkStart w:name="z254" w:id="252"/>
    <w:p>
      <w:pPr>
        <w:spacing w:after="0"/>
        <w:ind w:left="0"/>
        <w:jc w:val="both"/>
      </w:pPr>
      <w:r>
        <w:rPr>
          <w:rFonts w:ascii="Times New Roman"/>
          <w:b w:val="false"/>
          <w:i w:val="false"/>
          <w:color w:val="000000"/>
          <w:sz w:val="28"/>
        </w:rPr>
        <w:t>
      151. Сроки годности тортов, пирожных и рулетов, хранящихся при температуре не выше плюс 6</w:t>
      </w:r>
      <w:r>
        <w:rPr>
          <w:rFonts w:ascii="Times New Roman"/>
          <w:b w:val="false"/>
          <w:i w:val="false"/>
          <w:color w:val="000000"/>
          <w:vertAlign w:val="superscript"/>
        </w:rPr>
        <w:t>о</w:t>
      </w:r>
      <w:r>
        <w:rPr>
          <w:rFonts w:ascii="Times New Roman"/>
          <w:b w:val="false"/>
          <w:i w:val="false"/>
          <w:color w:val="000000"/>
          <w:sz w:val="28"/>
        </w:rPr>
        <w:t>С, с момента окончания технологического процесса не должны превышать сроки, установленные санитарно-эпидемиологическими требованиями действующих санитарных правил.</w:t>
      </w:r>
    </w:p>
    <w:bookmarkEnd w:id="252"/>
    <w:bookmarkStart w:name="z255" w:id="253"/>
    <w:p>
      <w:pPr>
        <w:spacing w:after="0"/>
        <w:ind w:left="0"/>
        <w:jc w:val="both"/>
      </w:pPr>
      <w:r>
        <w:rPr>
          <w:rFonts w:ascii="Times New Roman"/>
          <w:b w:val="false"/>
          <w:i w:val="false"/>
          <w:color w:val="000000"/>
          <w:sz w:val="28"/>
        </w:rPr>
        <w:t>
      152. Кондитерские изделия с истекшим сроком годности не подлежат реализации потребителю.</w:t>
      </w:r>
    </w:p>
    <w:bookmarkEnd w:id="253"/>
    <w:bookmarkStart w:name="z256" w:id="254"/>
    <w:p>
      <w:pPr>
        <w:spacing w:after="0"/>
        <w:ind w:left="0"/>
        <w:jc w:val="both"/>
      </w:pPr>
      <w:r>
        <w:rPr>
          <w:rFonts w:ascii="Times New Roman"/>
          <w:b w:val="false"/>
          <w:i w:val="false"/>
          <w:color w:val="000000"/>
          <w:sz w:val="28"/>
        </w:rPr>
        <w:t>
      153. Готовые изделия упаковываются в чистую, сухую, без постороннего запаха тару. Перед укладкой изделий тару выстилают пергаментом или подпергаментом, лотки закрывают крышками; листы и лотки без крышек должны быть уложены в металлические контейнеры с крышками. Не допускается перевозка пирожных и рулетов на открытых листах и лотках.</w:t>
      </w:r>
    </w:p>
    <w:bookmarkEnd w:id="254"/>
    <w:bookmarkStart w:name="z257" w:id="255"/>
    <w:p>
      <w:pPr>
        <w:spacing w:after="0"/>
        <w:ind w:left="0"/>
        <w:jc w:val="both"/>
      </w:pPr>
      <w:r>
        <w:rPr>
          <w:rFonts w:ascii="Times New Roman"/>
          <w:b w:val="false"/>
          <w:i w:val="false"/>
          <w:color w:val="000000"/>
          <w:sz w:val="28"/>
        </w:rPr>
        <w:t>
      154. Торты укладываются в неиспользованные ранее картонные коробки или другие разрешенные к применению упаковочные материалы, выстланные салфетками из пергамента или подпергамента, закрываются крышками. Не допускается транспортирование и реализация тортов без упаковочных материалов. Реализация кондитерских изделий с кремом осуществляется только при наличии холодильного оборудования.</w:t>
      </w:r>
    </w:p>
    <w:bookmarkEnd w:id="255"/>
    <w:bookmarkStart w:name="z258" w:id="256"/>
    <w:p>
      <w:pPr>
        <w:spacing w:after="0"/>
        <w:ind w:left="0"/>
        <w:jc w:val="both"/>
      </w:pPr>
      <w:r>
        <w:rPr>
          <w:rFonts w:ascii="Times New Roman"/>
          <w:b w:val="false"/>
          <w:i w:val="false"/>
          <w:color w:val="000000"/>
          <w:sz w:val="28"/>
        </w:rPr>
        <w:t>
      155. Маркировка потребительской тары осуществляется в соответствии с требованиями нормативно-технической документации.</w:t>
      </w:r>
    </w:p>
    <w:bookmarkEnd w:id="256"/>
    <w:bookmarkStart w:name="z259" w:id="257"/>
    <w:p>
      <w:pPr>
        <w:spacing w:after="0"/>
        <w:ind w:left="0"/>
        <w:jc w:val="left"/>
      </w:pPr>
      <w:r>
        <w:rPr>
          <w:rFonts w:ascii="Times New Roman"/>
          <w:b/>
          <w:i w:val="false"/>
          <w:color w:val="000000"/>
        </w:rPr>
        <w:t xml:space="preserve"> 10. Требования к условиям труда, бытового обслуживания,</w:t>
      </w:r>
      <w:r>
        <w:br/>
      </w:r>
      <w:r>
        <w:rPr>
          <w:rFonts w:ascii="Times New Roman"/>
          <w:b/>
          <w:i w:val="false"/>
          <w:color w:val="000000"/>
        </w:rPr>
        <w:t>медицинского обеспечения и гигиеническому обучению персонала</w:t>
      </w:r>
    </w:p>
    <w:bookmarkEnd w:id="257"/>
    <w:bookmarkStart w:name="z260" w:id="258"/>
    <w:p>
      <w:pPr>
        <w:spacing w:after="0"/>
        <w:ind w:left="0"/>
        <w:jc w:val="both"/>
      </w:pPr>
      <w:r>
        <w:rPr>
          <w:rFonts w:ascii="Times New Roman"/>
          <w:b w:val="false"/>
          <w:i w:val="false"/>
          <w:color w:val="000000"/>
          <w:sz w:val="28"/>
        </w:rPr>
        <w:t>
      156. В состав санитарно-бытовых помещений объекта питания входят: гардеробные верхней, рабочей и специальной одежды; душевые, туалеты, помещение для личной гигиены женщин. Специальная одежда хранится отдельно от верхней одежды, обувь в специальном шкафу.</w:t>
      </w:r>
    </w:p>
    <w:bookmarkEnd w:id="258"/>
    <w:bookmarkStart w:name="z261" w:id="259"/>
    <w:p>
      <w:pPr>
        <w:spacing w:after="0"/>
        <w:ind w:left="0"/>
        <w:jc w:val="both"/>
      </w:pPr>
      <w:r>
        <w:rPr>
          <w:rFonts w:ascii="Times New Roman"/>
          <w:b w:val="false"/>
          <w:i w:val="false"/>
          <w:color w:val="000000"/>
          <w:sz w:val="28"/>
        </w:rPr>
        <w:t>
      157. Персонал обеспечивается двумя-тремя комплектами специальной одежды. При оформлении кремовых кондитерских изделий и на производстве холодных блюд персонал работает в одноразовых перчатках.</w:t>
      </w:r>
    </w:p>
    <w:bookmarkEnd w:id="259"/>
    <w:bookmarkStart w:name="z262" w:id="260"/>
    <w:p>
      <w:pPr>
        <w:spacing w:after="0"/>
        <w:ind w:left="0"/>
        <w:jc w:val="both"/>
      </w:pPr>
      <w:r>
        <w:rPr>
          <w:rFonts w:ascii="Times New Roman"/>
          <w:b w:val="false"/>
          <w:i w:val="false"/>
          <w:color w:val="000000"/>
          <w:sz w:val="28"/>
        </w:rPr>
        <w:t>
      158. Шлюзы перед туалетами оборудуются вешалками для специальной одежды, раковинами для мытья рук.</w:t>
      </w:r>
    </w:p>
    <w:bookmarkEnd w:id="260"/>
    <w:bookmarkStart w:name="z263" w:id="261"/>
    <w:p>
      <w:pPr>
        <w:spacing w:after="0"/>
        <w:ind w:left="0"/>
        <w:jc w:val="both"/>
      </w:pPr>
      <w:r>
        <w:rPr>
          <w:rFonts w:ascii="Times New Roman"/>
          <w:b w:val="false"/>
          <w:i w:val="false"/>
          <w:color w:val="000000"/>
          <w:sz w:val="28"/>
        </w:rPr>
        <w:t xml:space="preserve">
      159. Персонал объекта питания, а также учащиеся специальных учебных заведений, перед прохождением производственной практики, проходят обязательные предварительные при поступлении на работу и периодические </w:t>
      </w:r>
      <w:r>
        <w:rPr>
          <w:rFonts w:ascii="Times New Roman"/>
          <w:b w:val="false"/>
          <w:i w:val="false"/>
          <w:color w:val="000000"/>
          <w:sz w:val="28"/>
        </w:rPr>
        <w:t>медицинские осмотры</w:t>
      </w:r>
      <w:r>
        <w:rPr>
          <w:rFonts w:ascii="Times New Roman"/>
          <w:b w:val="false"/>
          <w:i w:val="false"/>
          <w:color w:val="000000"/>
          <w:sz w:val="28"/>
        </w:rPr>
        <w:t>, а так же гигиеническое обучение.</w:t>
      </w:r>
    </w:p>
    <w:bookmarkEnd w:id="261"/>
    <w:bookmarkStart w:name="z264" w:id="262"/>
    <w:p>
      <w:pPr>
        <w:spacing w:after="0"/>
        <w:ind w:left="0"/>
        <w:jc w:val="both"/>
      </w:pPr>
      <w:r>
        <w:rPr>
          <w:rFonts w:ascii="Times New Roman"/>
          <w:b w:val="false"/>
          <w:i w:val="false"/>
          <w:color w:val="000000"/>
          <w:sz w:val="28"/>
        </w:rPr>
        <w:t xml:space="preserve">
      160. Каждый работник должен иметь при себе </w:t>
      </w:r>
      <w:r>
        <w:rPr>
          <w:rFonts w:ascii="Times New Roman"/>
          <w:b w:val="false"/>
          <w:i w:val="false"/>
          <w:color w:val="000000"/>
          <w:sz w:val="28"/>
        </w:rPr>
        <w:t>личную медицинскую книжку</w:t>
      </w:r>
      <w:r>
        <w:rPr>
          <w:rFonts w:ascii="Times New Roman"/>
          <w:b w:val="false"/>
          <w:i w:val="false"/>
          <w:color w:val="000000"/>
          <w:sz w:val="28"/>
        </w:rPr>
        <w:t>, где отмечаются результаты медицинских осмотров, обследований и даты прохождения гигиенического обучения.</w:t>
      </w:r>
    </w:p>
    <w:bookmarkEnd w:id="262"/>
    <w:bookmarkStart w:name="z265" w:id="263"/>
    <w:p>
      <w:pPr>
        <w:spacing w:after="0"/>
        <w:ind w:left="0"/>
        <w:jc w:val="both"/>
      </w:pPr>
      <w:r>
        <w:rPr>
          <w:rFonts w:ascii="Times New Roman"/>
          <w:b w:val="false"/>
          <w:i w:val="false"/>
          <w:color w:val="000000"/>
          <w:sz w:val="28"/>
        </w:rPr>
        <w:t>
      161. Персонал должен следить за чистотой рук, работать в чистой санитарной одежде, при выходе из объекта и перед посещением туалета снимать специальную одежду, мыть руки с мылом перед началом работы и после посещения туалета, а также после каждого перерыва в работе и соприкосновения с загрязненными предметами. Перед началом работы подбирать волосы под колпак или косынку, снимать ювелирные украшения, часы и другие бьющиеся предметы, коротко стричь ногти и не покрывать их лаком.</w:t>
      </w:r>
    </w:p>
    <w:bookmarkEnd w:id="263"/>
    <w:bookmarkStart w:name="z266" w:id="264"/>
    <w:p>
      <w:pPr>
        <w:spacing w:after="0"/>
        <w:ind w:left="0"/>
        <w:jc w:val="both"/>
      </w:pPr>
      <w:r>
        <w:rPr>
          <w:rFonts w:ascii="Times New Roman"/>
          <w:b w:val="false"/>
          <w:i w:val="false"/>
          <w:color w:val="000000"/>
          <w:sz w:val="28"/>
        </w:rPr>
        <w:t xml:space="preserve">
      162. Ежедневно перед началом смены в холодном, горячем и кондитерском цехах, а также на объектах, вырабатывающих мягкое мороженое, медицинский работник или заведующий производством проводят осмотр открытых поверхностей тела персонала на наличие гнойничковых заболеваний. Лица с гнойничковыми заболеваниями кожи, нагноившимися порезами, ожогами, ссадинами, а также с заболеваниями и при подозрении на инфекционное заболевание к работе в этих цехах не допускаются. Результаты осмотра заносятся в журнал по форме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настоящим санитарным правилам.</w:t>
      </w:r>
    </w:p>
    <w:bookmarkEnd w:id="264"/>
    <w:bookmarkStart w:name="z267" w:id="265"/>
    <w:p>
      <w:pPr>
        <w:spacing w:after="0"/>
        <w:ind w:left="0"/>
        <w:jc w:val="both"/>
      </w:pPr>
      <w:r>
        <w:rPr>
          <w:rFonts w:ascii="Times New Roman"/>
          <w:b w:val="false"/>
          <w:i w:val="false"/>
          <w:color w:val="000000"/>
          <w:sz w:val="28"/>
        </w:rPr>
        <w:t>
      163. На каждом объекте питания предусматривается аптечка с набором медикаментов для оказания первой медицинской помощи.</w:t>
      </w:r>
    </w:p>
    <w:bookmarkEnd w:id="26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санитарным правилам</w:t>
            </w:r>
            <w:r>
              <w:br/>
            </w:r>
            <w:r>
              <w:rPr>
                <w:rFonts w:ascii="Times New Roman"/>
                <w:b w:val="false"/>
                <w:i w:val="false"/>
                <w:color w:val="000000"/>
                <w:sz w:val="20"/>
              </w:rPr>
              <w:t>"Санитарно-эпидемиологические</w:t>
            </w:r>
            <w:r>
              <w:br/>
            </w:r>
            <w:r>
              <w:rPr>
                <w:rFonts w:ascii="Times New Roman"/>
                <w:b w:val="false"/>
                <w:i w:val="false"/>
                <w:color w:val="000000"/>
                <w:sz w:val="20"/>
              </w:rPr>
              <w:t>требования к объектам</w:t>
            </w:r>
            <w:r>
              <w:br/>
            </w:r>
            <w:r>
              <w:rPr>
                <w:rFonts w:ascii="Times New Roman"/>
                <w:b w:val="false"/>
                <w:i w:val="false"/>
                <w:color w:val="000000"/>
                <w:sz w:val="20"/>
              </w:rPr>
              <w:t>общественного питания"</w:t>
            </w:r>
          </w:p>
        </w:tc>
      </w:tr>
    </w:tbl>
    <w:bookmarkStart w:name="z269" w:id="266"/>
    <w:p>
      <w:pPr>
        <w:spacing w:after="0"/>
        <w:ind w:left="0"/>
        <w:jc w:val="left"/>
      </w:pPr>
      <w:r>
        <w:rPr>
          <w:rFonts w:ascii="Times New Roman"/>
          <w:b/>
          <w:i w:val="false"/>
          <w:color w:val="000000"/>
        </w:rPr>
        <w:t xml:space="preserve">   Нормы расхода воды</w:t>
      </w:r>
      <w:r>
        <w:br/>
      </w:r>
      <w:r>
        <w:rPr>
          <w:rFonts w:ascii="Times New Roman"/>
          <w:b/>
          <w:i w:val="false"/>
          <w:color w:val="000000"/>
        </w:rPr>
        <w:t>на приготовление полуфабрикатов</w:t>
      </w:r>
    </w:p>
    <w:bookmarkEnd w:id="2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59"/>
        <w:gridCol w:w="10541"/>
      </w:tblGrid>
      <w:tr>
        <w:trPr>
          <w:trHeight w:val="30" w:hRule="atLeast"/>
        </w:trPr>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Полуфабрикаты</w:t>
            </w:r>
          </w:p>
        </w:tc>
        <w:tc>
          <w:tcPr>
            <w:tcW w:w="10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Нормы расхода воды на одну тонну в литрах</w:t>
            </w:r>
          </w:p>
        </w:tc>
      </w:tr>
      <w:tr>
        <w:trPr>
          <w:trHeight w:val="30" w:hRule="atLeast"/>
        </w:trPr>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Мясные</w:t>
            </w:r>
          </w:p>
          <w:p>
            <w:pPr>
              <w:spacing w:after="20"/>
              <w:ind w:left="20"/>
              <w:jc w:val="both"/>
            </w:pPr>
            <w:r>
              <w:rPr>
                <w:rFonts w:ascii="Times New Roman"/>
                <w:b w:val="false"/>
                <w:i w:val="false"/>
                <w:color w:val="000000"/>
                <w:sz w:val="20"/>
              </w:rPr>
              <w:t>
Рыбные</w:t>
            </w:r>
          </w:p>
          <w:p>
            <w:pPr>
              <w:spacing w:after="20"/>
              <w:ind w:left="20"/>
              <w:jc w:val="both"/>
            </w:pPr>
            <w:r>
              <w:rPr>
                <w:rFonts w:ascii="Times New Roman"/>
                <w:b w:val="false"/>
                <w:i w:val="false"/>
                <w:color w:val="000000"/>
                <w:sz w:val="20"/>
              </w:rPr>
              <w:t>
Овощные</w:t>
            </w:r>
          </w:p>
          <w:p>
            <w:pPr>
              <w:spacing w:after="20"/>
              <w:ind w:left="20"/>
              <w:jc w:val="both"/>
            </w:pPr>
            <w:r>
              <w:rPr>
                <w:rFonts w:ascii="Times New Roman"/>
                <w:b w:val="false"/>
                <w:i w:val="false"/>
                <w:color w:val="000000"/>
                <w:sz w:val="20"/>
              </w:rPr>
              <w:t>
Кулинарные</w:t>
            </w:r>
          </w:p>
        </w:tc>
        <w:tc>
          <w:tcPr>
            <w:tcW w:w="10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p>
            <w:pPr>
              <w:spacing w:after="20"/>
              <w:ind w:left="20"/>
              <w:jc w:val="both"/>
            </w:pPr>
            <w:r>
              <w:rPr>
                <w:rFonts w:ascii="Times New Roman"/>
                <w:b w:val="false"/>
                <w:i w:val="false"/>
                <w:color w:val="000000"/>
                <w:sz w:val="20"/>
              </w:rPr>
              <w:t>
2000</w:t>
            </w:r>
          </w:p>
          <w:p>
            <w:pPr>
              <w:spacing w:after="20"/>
              <w:ind w:left="20"/>
              <w:jc w:val="both"/>
            </w:pPr>
            <w:r>
              <w:rPr>
                <w:rFonts w:ascii="Times New Roman"/>
                <w:b w:val="false"/>
                <w:i w:val="false"/>
                <w:color w:val="000000"/>
                <w:sz w:val="20"/>
              </w:rPr>
              <w:t>
2200</w:t>
            </w:r>
          </w:p>
          <w:p>
            <w:pPr>
              <w:spacing w:after="20"/>
              <w:ind w:left="20"/>
              <w:jc w:val="both"/>
            </w:pPr>
            <w:r>
              <w:rPr>
                <w:rFonts w:ascii="Times New Roman"/>
                <w:b w:val="false"/>
                <w:i w:val="false"/>
                <w:color w:val="000000"/>
                <w:sz w:val="20"/>
              </w:rPr>
              <w:t>
1000</w:t>
            </w:r>
          </w:p>
        </w:tc>
      </w:tr>
    </w:tbl>
    <w:p>
      <w:pPr>
        <w:spacing w:after="0"/>
        <w:ind w:left="0"/>
        <w:jc w:val="left"/>
      </w:pPr>
    </w:p>
    <w:p>
      <w:pPr>
        <w:spacing w:after="0"/>
        <w:ind w:left="0"/>
        <w:jc w:val="both"/>
      </w:pPr>
      <w:r>
        <w:rPr>
          <w:rFonts w:ascii="Times New Roman"/>
          <w:b w:val="false"/>
          <w:i w:val="false"/>
          <w:color w:val="000000"/>
          <w:sz w:val="28"/>
        </w:rPr>
        <w:t>
      1. Коэффициент часовой неравномерности водопотребления принимают равным 1,5.</w:t>
      </w:r>
    </w:p>
    <w:p>
      <w:pPr>
        <w:spacing w:after="0"/>
        <w:ind w:left="0"/>
        <w:jc w:val="both"/>
      </w:pPr>
      <w:r>
        <w:rPr>
          <w:rFonts w:ascii="Times New Roman"/>
          <w:b w:val="false"/>
          <w:i w:val="false"/>
          <w:color w:val="000000"/>
          <w:sz w:val="28"/>
        </w:rPr>
        <w:t>
      2. Данные нормы не распространяются на полуфабрикаты высокой степени готовности.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санитарным правилам</w:t>
            </w:r>
            <w:r>
              <w:br/>
            </w:r>
            <w:r>
              <w:rPr>
                <w:rFonts w:ascii="Times New Roman"/>
                <w:b w:val="false"/>
                <w:i w:val="false"/>
                <w:color w:val="000000"/>
                <w:sz w:val="20"/>
              </w:rPr>
              <w:t>"Санитарно-эпидемиологические</w:t>
            </w:r>
            <w:r>
              <w:br/>
            </w:r>
            <w:r>
              <w:rPr>
                <w:rFonts w:ascii="Times New Roman"/>
                <w:b w:val="false"/>
                <w:i w:val="false"/>
                <w:color w:val="000000"/>
                <w:sz w:val="20"/>
              </w:rPr>
              <w:t>требования к объектам</w:t>
            </w:r>
            <w:r>
              <w:br/>
            </w:r>
            <w:r>
              <w:rPr>
                <w:rFonts w:ascii="Times New Roman"/>
                <w:b w:val="false"/>
                <w:i w:val="false"/>
                <w:color w:val="000000"/>
                <w:sz w:val="20"/>
              </w:rPr>
              <w:t>общественного питания"</w:t>
            </w:r>
          </w:p>
        </w:tc>
      </w:tr>
    </w:tbl>
    <w:bookmarkStart w:name="z271" w:id="267"/>
    <w:p>
      <w:pPr>
        <w:spacing w:after="0"/>
        <w:ind w:left="0"/>
        <w:jc w:val="left"/>
      </w:pPr>
      <w:r>
        <w:rPr>
          <w:rFonts w:ascii="Times New Roman"/>
          <w:b/>
          <w:i w:val="false"/>
          <w:color w:val="000000"/>
        </w:rPr>
        <w:t xml:space="preserve">  Предельно допустимые концентрации и</w:t>
      </w:r>
      <w:r>
        <w:br/>
      </w:r>
      <w:r>
        <w:rPr>
          <w:rFonts w:ascii="Times New Roman"/>
          <w:b/>
          <w:i w:val="false"/>
          <w:color w:val="000000"/>
        </w:rPr>
        <w:t>класс опасности отдельных вредных веществ</w:t>
      </w:r>
      <w:r>
        <w:br/>
      </w:r>
      <w:r>
        <w:rPr>
          <w:rFonts w:ascii="Times New Roman"/>
          <w:b/>
          <w:i w:val="false"/>
          <w:color w:val="000000"/>
        </w:rPr>
        <w:t>в воздухе рабочей зоны</w:t>
      </w:r>
    </w:p>
    <w:bookmarkEnd w:id="2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50"/>
        <w:gridCol w:w="1212"/>
        <w:gridCol w:w="875"/>
        <w:gridCol w:w="4349"/>
        <w:gridCol w:w="1214"/>
      </w:tblGrid>
      <w:tr>
        <w:trPr>
          <w:trHeight w:val="30" w:hRule="atLeast"/>
        </w:trPr>
        <w:tc>
          <w:tcPr>
            <w:tcW w:w="4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вещества</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w:t>
            </w:r>
          </w:p>
          <w:p>
            <w:pPr>
              <w:spacing w:after="20"/>
              <w:ind w:left="20"/>
              <w:jc w:val="both"/>
            </w:pPr>
            <w:r>
              <w:rPr>
                <w:rFonts w:ascii="Times New Roman"/>
                <w:b w:val="false"/>
                <w:i w:val="false"/>
                <w:color w:val="000000"/>
                <w:sz w:val="20"/>
              </w:rPr>
              <w:t>
опасности</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Пути</w:t>
            </w:r>
          </w:p>
          <w:p>
            <w:pPr>
              <w:spacing w:after="20"/>
              <w:ind w:left="20"/>
              <w:jc w:val="both"/>
            </w:pPr>
            <w:r>
              <w:rPr>
                <w:rFonts w:ascii="Times New Roman"/>
                <w:b w:val="false"/>
                <w:i w:val="false"/>
                <w:color w:val="000000"/>
                <w:sz w:val="20"/>
              </w:rPr>
              <w:t>
поступления в</w:t>
            </w:r>
          </w:p>
          <w:p>
            <w:pPr>
              <w:spacing w:after="20"/>
              <w:ind w:left="20"/>
              <w:jc w:val="both"/>
            </w:pPr>
            <w:r>
              <w:rPr>
                <w:rFonts w:ascii="Times New Roman"/>
                <w:b w:val="false"/>
                <w:i w:val="false"/>
                <w:color w:val="000000"/>
                <w:sz w:val="20"/>
              </w:rPr>
              <w:t>
организм</w:t>
            </w:r>
          </w:p>
        </w:tc>
        <w:tc>
          <w:tcPr>
            <w:tcW w:w="4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ПДК в воздухе рабочей</w:t>
            </w:r>
          </w:p>
          <w:p>
            <w:pPr>
              <w:spacing w:after="20"/>
              <w:ind w:left="20"/>
              <w:jc w:val="both"/>
            </w:pPr>
            <w:r>
              <w:rPr>
                <w:rFonts w:ascii="Times New Roman"/>
                <w:b w:val="false"/>
                <w:i w:val="false"/>
                <w:color w:val="000000"/>
                <w:sz w:val="20"/>
              </w:rPr>
              <w:t>
зоны, в миллиграммах</w:t>
            </w:r>
          </w:p>
          <w:p>
            <w:pPr>
              <w:spacing w:after="20"/>
              <w:ind w:left="20"/>
              <w:jc w:val="both"/>
            </w:pPr>
            <w:r>
              <w:rPr>
                <w:rFonts w:ascii="Times New Roman"/>
                <w:b w:val="false"/>
                <w:i w:val="false"/>
                <w:color w:val="000000"/>
                <w:sz w:val="20"/>
              </w:rPr>
              <w:t>
на кубический метр</w:t>
            </w:r>
          </w:p>
          <w:p>
            <w:pPr>
              <w:spacing w:after="20"/>
              <w:ind w:left="20"/>
              <w:jc w:val="both"/>
            </w:pPr>
            <w:r>
              <w:rPr>
                <w:rFonts w:ascii="Times New Roman"/>
                <w:b w:val="false"/>
                <w:i w:val="false"/>
                <w:color w:val="000000"/>
                <w:sz w:val="20"/>
              </w:rPr>
              <w:t>
(далее - мг/м</w:t>
            </w:r>
            <w:r>
              <w:rPr>
                <w:rFonts w:ascii="Times New Roman"/>
                <w:b w:val="false"/>
                <w:i w:val="false"/>
                <w:color w:val="000000"/>
                <w:vertAlign w:val="superscript"/>
              </w:rPr>
              <w:t>3</w:t>
            </w:r>
            <w:r>
              <w:rPr>
                <w:rFonts w:ascii="Times New Roman"/>
                <w:b w:val="false"/>
                <w:i w:val="false"/>
                <w:color w:val="000000"/>
                <w:sz w:val="20"/>
              </w:rPr>
              <w:t>)</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 действия</w:t>
            </w:r>
          </w:p>
          <w:p>
            <w:pPr>
              <w:spacing w:after="20"/>
              <w:ind w:left="20"/>
              <w:jc w:val="both"/>
            </w:pPr>
            <w:r>
              <w:rPr>
                <w:rFonts w:ascii="Times New Roman"/>
                <w:b w:val="false"/>
                <w:i w:val="false"/>
                <w:color w:val="000000"/>
                <w:sz w:val="20"/>
              </w:rPr>
              <w:t>
на организм</w:t>
            </w:r>
          </w:p>
        </w:tc>
      </w:tr>
      <w:tr>
        <w:trPr>
          <w:trHeight w:val="30" w:hRule="atLeast"/>
        </w:trPr>
        <w:tc>
          <w:tcPr>
            <w:tcW w:w="4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Акролеин</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Ингаляционный</w:t>
            </w:r>
          </w:p>
        </w:tc>
        <w:tc>
          <w:tcPr>
            <w:tcW w:w="4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Раздражает</w:t>
            </w:r>
          </w:p>
          <w:p>
            <w:pPr>
              <w:spacing w:after="20"/>
              <w:ind w:left="20"/>
              <w:jc w:val="both"/>
            </w:pPr>
            <w:r>
              <w:rPr>
                <w:rFonts w:ascii="Times New Roman"/>
                <w:b w:val="false"/>
                <w:i w:val="false"/>
                <w:color w:val="000000"/>
                <w:sz w:val="20"/>
              </w:rPr>
              <w:t>
слизистую</w:t>
            </w:r>
          </w:p>
          <w:p>
            <w:pPr>
              <w:spacing w:after="20"/>
              <w:ind w:left="20"/>
              <w:jc w:val="both"/>
            </w:pPr>
            <w:r>
              <w:rPr>
                <w:rFonts w:ascii="Times New Roman"/>
                <w:b w:val="false"/>
                <w:i w:val="false"/>
                <w:color w:val="000000"/>
                <w:sz w:val="20"/>
              </w:rPr>
              <w:t>
оболочку верхних</w:t>
            </w:r>
          </w:p>
          <w:p>
            <w:pPr>
              <w:spacing w:after="20"/>
              <w:ind w:left="20"/>
              <w:jc w:val="both"/>
            </w:pPr>
            <w:r>
              <w:rPr>
                <w:rFonts w:ascii="Times New Roman"/>
                <w:b w:val="false"/>
                <w:i w:val="false"/>
                <w:color w:val="000000"/>
                <w:sz w:val="20"/>
              </w:rPr>
              <w:t>
дыхательных путей и</w:t>
            </w:r>
          </w:p>
          <w:p>
            <w:pPr>
              <w:spacing w:after="20"/>
              <w:ind w:left="20"/>
              <w:jc w:val="both"/>
            </w:pPr>
            <w:r>
              <w:rPr>
                <w:rFonts w:ascii="Times New Roman"/>
                <w:b w:val="false"/>
                <w:i w:val="false"/>
                <w:color w:val="000000"/>
                <w:sz w:val="20"/>
              </w:rPr>
              <w:t>
глаз</w:t>
            </w:r>
          </w:p>
        </w:tc>
      </w:tr>
      <w:tr>
        <w:trPr>
          <w:trHeight w:val="30" w:hRule="atLeast"/>
        </w:trPr>
        <w:tc>
          <w:tcPr>
            <w:tcW w:w="4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Оксид углерода</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Ингаляционный</w:t>
            </w:r>
          </w:p>
        </w:tc>
        <w:tc>
          <w:tcPr>
            <w:tcW w:w="4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Образует в крови</w:t>
            </w:r>
          </w:p>
          <w:p>
            <w:pPr>
              <w:spacing w:after="20"/>
              <w:ind w:left="20"/>
              <w:jc w:val="both"/>
            </w:pPr>
            <w:r>
              <w:rPr>
                <w:rFonts w:ascii="Times New Roman"/>
                <w:b w:val="false"/>
                <w:i w:val="false"/>
                <w:color w:val="000000"/>
                <w:sz w:val="20"/>
              </w:rPr>
              <w:t>
карбоксигемоглобин</w:t>
            </w:r>
          </w:p>
        </w:tc>
      </w:tr>
      <w:tr>
        <w:trPr>
          <w:trHeight w:val="30" w:hRule="atLeast"/>
        </w:trPr>
        <w:tc>
          <w:tcPr>
            <w:tcW w:w="4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Пыль мучная</w:t>
            </w:r>
          </w:p>
          <w:p>
            <w:pPr>
              <w:spacing w:after="20"/>
              <w:ind w:left="20"/>
              <w:jc w:val="both"/>
            </w:pPr>
            <w:r>
              <w:rPr>
                <w:rFonts w:ascii="Times New Roman"/>
                <w:b w:val="false"/>
                <w:i w:val="false"/>
                <w:color w:val="000000"/>
                <w:sz w:val="20"/>
              </w:rPr>
              <w:t>
(с примесью SiO</w:t>
            </w:r>
            <w:r>
              <w:rPr>
                <w:rFonts w:ascii="Times New Roman"/>
                <w:b w:val="false"/>
                <w:i w:val="false"/>
                <w:color w:val="000000"/>
                <w:vertAlign w:val="subscript"/>
              </w:rPr>
              <w:t>2</w:t>
            </w:r>
            <w:r>
              <w:rPr>
                <w:rFonts w:ascii="Times New Roman"/>
                <w:b w:val="false"/>
                <w:i w:val="false"/>
                <w:color w:val="000000"/>
                <w:sz w:val="20"/>
              </w:rPr>
              <w:t>,</w:t>
            </w:r>
          </w:p>
          <w:p>
            <w:pPr>
              <w:spacing w:after="20"/>
              <w:ind w:left="20"/>
              <w:jc w:val="both"/>
            </w:pPr>
            <w:r>
              <w:rPr>
                <w:rFonts w:ascii="Times New Roman"/>
                <w:b w:val="false"/>
                <w:i w:val="false"/>
                <w:color w:val="000000"/>
                <w:sz w:val="20"/>
              </w:rPr>
              <w:t>
менее 2 %)</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Ингаляционный</w:t>
            </w:r>
          </w:p>
        </w:tc>
        <w:tc>
          <w:tcPr>
            <w:tcW w:w="4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Обладает</w:t>
            </w:r>
          </w:p>
          <w:p>
            <w:pPr>
              <w:spacing w:after="20"/>
              <w:ind w:left="20"/>
              <w:jc w:val="both"/>
            </w:pPr>
            <w:r>
              <w:rPr>
                <w:rFonts w:ascii="Times New Roman"/>
                <w:b w:val="false"/>
                <w:i w:val="false"/>
                <w:color w:val="000000"/>
                <w:sz w:val="20"/>
              </w:rPr>
              <w:t>
фиброгенным</w:t>
            </w:r>
          </w:p>
          <w:p>
            <w:pPr>
              <w:spacing w:after="20"/>
              <w:ind w:left="20"/>
              <w:jc w:val="both"/>
            </w:pPr>
            <w:r>
              <w:rPr>
                <w:rFonts w:ascii="Times New Roman"/>
                <w:b w:val="false"/>
                <w:i w:val="false"/>
                <w:color w:val="000000"/>
                <w:sz w:val="20"/>
              </w:rPr>
              <w:t>
действием,</w:t>
            </w:r>
          </w:p>
          <w:p>
            <w:pPr>
              <w:spacing w:after="20"/>
              <w:ind w:left="20"/>
              <w:jc w:val="both"/>
            </w:pPr>
            <w:r>
              <w:rPr>
                <w:rFonts w:ascii="Times New Roman"/>
                <w:b w:val="false"/>
                <w:i w:val="false"/>
                <w:color w:val="000000"/>
                <w:sz w:val="20"/>
              </w:rPr>
              <w:t>
аллерген</w:t>
            </w:r>
          </w:p>
        </w:tc>
      </w:tr>
      <w:tr>
        <w:trPr>
          <w:trHeight w:val="30" w:hRule="atLeast"/>
        </w:trPr>
        <w:tc>
          <w:tcPr>
            <w:tcW w:w="4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Пыль сахара</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Ингаляционный</w:t>
            </w:r>
          </w:p>
        </w:tc>
        <w:tc>
          <w:tcPr>
            <w:tcW w:w="4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Обладает</w:t>
            </w:r>
          </w:p>
          <w:p>
            <w:pPr>
              <w:spacing w:after="20"/>
              <w:ind w:left="20"/>
              <w:jc w:val="both"/>
            </w:pPr>
            <w:r>
              <w:rPr>
                <w:rFonts w:ascii="Times New Roman"/>
                <w:b w:val="false"/>
                <w:i w:val="false"/>
                <w:color w:val="000000"/>
                <w:sz w:val="20"/>
              </w:rPr>
              <w:t>
фиброгенным</w:t>
            </w:r>
          </w:p>
          <w:p>
            <w:pPr>
              <w:spacing w:after="20"/>
              <w:ind w:left="20"/>
              <w:jc w:val="both"/>
            </w:pPr>
            <w:r>
              <w:rPr>
                <w:rFonts w:ascii="Times New Roman"/>
                <w:b w:val="false"/>
                <w:i w:val="false"/>
                <w:color w:val="000000"/>
                <w:sz w:val="20"/>
              </w:rPr>
              <w:t>
действием</w:t>
            </w:r>
          </w:p>
        </w:tc>
      </w:tr>
      <w:tr>
        <w:trPr>
          <w:trHeight w:val="30" w:hRule="atLeast"/>
        </w:trPr>
        <w:tc>
          <w:tcPr>
            <w:tcW w:w="4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Моющие</w:t>
            </w:r>
          </w:p>
          <w:p>
            <w:pPr>
              <w:spacing w:after="20"/>
              <w:ind w:left="20"/>
              <w:jc w:val="both"/>
            </w:pPr>
            <w:r>
              <w:rPr>
                <w:rFonts w:ascii="Times New Roman"/>
                <w:b w:val="false"/>
                <w:i w:val="false"/>
                <w:color w:val="000000"/>
                <w:sz w:val="20"/>
              </w:rPr>
              <w:t>
синтетические</w:t>
            </w:r>
          </w:p>
          <w:p>
            <w:pPr>
              <w:spacing w:after="20"/>
              <w:ind w:left="20"/>
              <w:jc w:val="both"/>
            </w:pPr>
            <w:r>
              <w:rPr>
                <w:rFonts w:ascii="Times New Roman"/>
                <w:b w:val="false"/>
                <w:i w:val="false"/>
                <w:color w:val="000000"/>
                <w:sz w:val="20"/>
              </w:rPr>
              <w:t>
средства</w:t>
            </w:r>
          </w:p>
        </w:tc>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Ингаляционный</w:t>
            </w:r>
          </w:p>
        </w:tc>
        <w:tc>
          <w:tcPr>
            <w:tcW w:w="4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Аллергены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санитарным правилам</w:t>
            </w:r>
            <w:r>
              <w:br/>
            </w:r>
            <w:r>
              <w:rPr>
                <w:rFonts w:ascii="Times New Roman"/>
                <w:b w:val="false"/>
                <w:i w:val="false"/>
                <w:color w:val="000000"/>
                <w:sz w:val="20"/>
              </w:rPr>
              <w:t>"Санитарно-эпидемиологические</w:t>
            </w:r>
            <w:r>
              <w:br/>
            </w:r>
            <w:r>
              <w:rPr>
                <w:rFonts w:ascii="Times New Roman"/>
                <w:b w:val="false"/>
                <w:i w:val="false"/>
                <w:color w:val="000000"/>
                <w:sz w:val="20"/>
              </w:rPr>
              <w:t>требования к объектам</w:t>
            </w:r>
            <w:r>
              <w:br/>
            </w:r>
            <w:r>
              <w:rPr>
                <w:rFonts w:ascii="Times New Roman"/>
                <w:b w:val="false"/>
                <w:i w:val="false"/>
                <w:color w:val="000000"/>
                <w:sz w:val="20"/>
              </w:rPr>
              <w:t>общественного питания"</w:t>
            </w:r>
          </w:p>
        </w:tc>
      </w:tr>
    </w:tbl>
    <w:bookmarkStart w:name="z273" w:id="268"/>
    <w:p>
      <w:pPr>
        <w:spacing w:after="0"/>
        <w:ind w:left="0"/>
        <w:jc w:val="left"/>
      </w:pPr>
      <w:r>
        <w:rPr>
          <w:rFonts w:ascii="Times New Roman"/>
          <w:b/>
          <w:i w:val="false"/>
          <w:color w:val="000000"/>
        </w:rPr>
        <w:t xml:space="preserve">  Набор производственных помещений и</w:t>
      </w:r>
      <w:r>
        <w:br/>
      </w:r>
      <w:r>
        <w:rPr>
          <w:rFonts w:ascii="Times New Roman"/>
          <w:b/>
          <w:i w:val="false"/>
          <w:color w:val="000000"/>
        </w:rPr>
        <w:t>площадь некоторых видов объектов</w:t>
      </w:r>
      <w:r>
        <w:br/>
      </w:r>
      <w:r>
        <w:rPr>
          <w:rFonts w:ascii="Times New Roman"/>
          <w:b/>
          <w:i w:val="false"/>
          <w:color w:val="000000"/>
        </w:rPr>
        <w:t>общественного питания малой производительности</w:t>
      </w:r>
    </w:p>
    <w:bookmarkEnd w:id="2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5"/>
        <w:gridCol w:w="705"/>
        <w:gridCol w:w="4547"/>
        <w:gridCol w:w="1486"/>
        <w:gridCol w:w="1619"/>
        <w:gridCol w:w="1619"/>
        <w:gridCol w:w="1619"/>
      </w:tblGrid>
      <w:tr>
        <w:trPr>
          <w:trHeight w:val="30" w:hRule="atLeast"/>
        </w:trPr>
        <w:tc>
          <w:tcPr>
            <w:tcW w:w="7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p>
            <w:pPr>
              <w:spacing w:after="20"/>
              <w:ind w:left="20"/>
              <w:jc w:val="both"/>
            </w:pPr>
            <w:r>
              <w:rPr>
                <w:rFonts w:ascii="Times New Roman"/>
                <w:b w:val="false"/>
                <w:i w:val="false"/>
                <w:color w:val="000000"/>
                <w:sz w:val="20"/>
              </w:rPr>
              <w:t>
помещений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объектов малой производительности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Кафе на 20-50</w:t>
            </w:r>
          </w:p>
          <w:p>
            <w:pPr>
              <w:spacing w:after="20"/>
              <w:ind w:left="20"/>
              <w:jc w:val="both"/>
            </w:pPr>
            <w:r>
              <w:rPr>
                <w:rFonts w:ascii="Times New Roman"/>
                <w:b w:val="false"/>
                <w:i w:val="false"/>
                <w:color w:val="000000"/>
                <w:sz w:val="20"/>
              </w:rPr>
              <w:t>
посадочных</w:t>
            </w:r>
          </w:p>
          <w:p>
            <w:pPr>
              <w:spacing w:after="20"/>
              <w:ind w:left="20"/>
              <w:jc w:val="both"/>
            </w:pPr>
            <w:r>
              <w:rPr>
                <w:rFonts w:ascii="Times New Roman"/>
                <w:b w:val="false"/>
                <w:i w:val="false"/>
                <w:color w:val="000000"/>
                <w:sz w:val="20"/>
              </w:rPr>
              <w:t>
мест</w:t>
            </w:r>
          </w:p>
        </w:tc>
        <w:tc>
          <w:tcPr>
            <w:tcW w:w="14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Летнее</w:t>
            </w:r>
          </w:p>
          <w:p>
            <w:pPr>
              <w:spacing w:after="20"/>
              <w:ind w:left="20"/>
              <w:jc w:val="both"/>
            </w:pPr>
            <w:r>
              <w:rPr>
                <w:rFonts w:ascii="Times New Roman"/>
                <w:b w:val="false"/>
                <w:i w:val="false"/>
                <w:color w:val="000000"/>
                <w:sz w:val="20"/>
              </w:rPr>
              <w:t>
кафе</w:t>
            </w:r>
          </w:p>
          <w:p>
            <w:pPr>
              <w:spacing w:after="20"/>
              <w:ind w:left="20"/>
              <w:jc w:val="both"/>
            </w:pPr>
            <w:r>
              <w:rPr>
                <w:rFonts w:ascii="Times New Roman"/>
                <w:b w:val="false"/>
                <w:i w:val="false"/>
                <w:color w:val="000000"/>
                <w:sz w:val="20"/>
              </w:rPr>
              <w:t>
(самос-</w:t>
            </w:r>
          </w:p>
          <w:p>
            <w:pPr>
              <w:spacing w:after="20"/>
              <w:ind w:left="20"/>
              <w:jc w:val="both"/>
            </w:pPr>
            <w:r>
              <w:rPr>
                <w:rFonts w:ascii="Times New Roman"/>
                <w:b w:val="false"/>
                <w:i w:val="false"/>
                <w:color w:val="000000"/>
                <w:sz w:val="20"/>
              </w:rPr>
              <w:t>
тоятельные)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Общепит на рынках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Закусочные на</w:t>
            </w:r>
          </w:p>
          <w:p>
            <w:pPr>
              <w:spacing w:after="20"/>
              <w:ind w:left="20"/>
              <w:jc w:val="both"/>
            </w:pPr>
            <w:r>
              <w:rPr>
                <w:rFonts w:ascii="Times New Roman"/>
                <w:b w:val="false"/>
                <w:i w:val="false"/>
                <w:color w:val="000000"/>
                <w:sz w:val="20"/>
              </w:rPr>
              <w:t>
2-3 рабочие</w:t>
            </w:r>
          </w:p>
          <w:p>
            <w:pPr>
              <w:spacing w:after="20"/>
              <w:ind w:left="20"/>
              <w:jc w:val="both"/>
            </w:pPr>
            <w:r>
              <w:rPr>
                <w:rFonts w:ascii="Times New Roman"/>
                <w:b w:val="false"/>
                <w:i w:val="false"/>
                <w:color w:val="000000"/>
                <w:sz w:val="20"/>
              </w:rPr>
              <w:t>
места повара</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Чебуречные (пирожковые)</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Шашлычные</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Обеденный</w:t>
            </w:r>
          </w:p>
          <w:p>
            <w:pPr>
              <w:spacing w:after="20"/>
              <w:ind w:left="20"/>
              <w:jc w:val="both"/>
            </w:pPr>
            <w:r>
              <w:rPr>
                <w:rFonts w:ascii="Times New Roman"/>
                <w:b w:val="false"/>
                <w:i w:val="false"/>
                <w:color w:val="000000"/>
                <w:sz w:val="20"/>
              </w:rPr>
              <w:t>
зал</w:t>
            </w:r>
          </w:p>
        </w:tc>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зависимости</w:t>
            </w:r>
          </w:p>
          <w:p>
            <w:pPr>
              <w:spacing w:after="20"/>
              <w:ind w:left="20"/>
              <w:jc w:val="both"/>
            </w:pPr>
            <w:r>
              <w:rPr>
                <w:rFonts w:ascii="Times New Roman"/>
                <w:b w:val="false"/>
                <w:i w:val="false"/>
                <w:color w:val="000000"/>
                <w:sz w:val="20"/>
              </w:rPr>
              <w:t>
от количества</w:t>
            </w:r>
          </w:p>
          <w:p>
            <w:pPr>
              <w:spacing w:after="20"/>
              <w:ind w:left="20"/>
              <w:jc w:val="both"/>
            </w:pPr>
            <w:r>
              <w:rPr>
                <w:rFonts w:ascii="Times New Roman"/>
                <w:b w:val="false"/>
                <w:i w:val="false"/>
                <w:color w:val="000000"/>
                <w:sz w:val="20"/>
              </w:rPr>
              <w:t>
столов</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 же</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Гардеробная</w:t>
            </w:r>
          </w:p>
          <w:p>
            <w:pPr>
              <w:spacing w:after="20"/>
              <w:ind w:left="20"/>
              <w:jc w:val="both"/>
            </w:pPr>
            <w:r>
              <w:rPr>
                <w:rFonts w:ascii="Times New Roman"/>
                <w:b w:val="false"/>
                <w:i w:val="false"/>
                <w:color w:val="000000"/>
                <w:sz w:val="20"/>
              </w:rPr>
              <w:t>
для</w:t>
            </w:r>
          </w:p>
          <w:p>
            <w:pPr>
              <w:spacing w:after="20"/>
              <w:ind w:left="20"/>
              <w:jc w:val="both"/>
            </w:pPr>
            <w:r>
              <w:rPr>
                <w:rFonts w:ascii="Times New Roman"/>
                <w:b w:val="false"/>
                <w:i w:val="false"/>
                <w:color w:val="000000"/>
                <w:sz w:val="20"/>
              </w:rPr>
              <w:t>
посетителей</w:t>
            </w:r>
          </w:p>
        </w:tc>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площади</w:t>
            </w:r>
          </w:p>
          <w:p>
            <w:pPr>
              <w:spacing w:after="20"/>
              <w:ind w:left="20"/>
              <w:jc w:val="both"/>
            </w:pPr>
            <w:r>
              <w:rPr>
                <w:rFonts w:ascii="Times New Roman"/>
                <w:b w:val="false"/>
                <w:i w:val="false"/>
                <w:color w:val="000000"/>
                <w:sz w:val="20"/>
              </w:rPr>
              <w:t>
обеденных</w:t>
            </w:r>
          </w:p>
          <w:p>
            <w:pPr>
              <w:spacing w:after="20"/>
              <w:ind w:left="20"/>
              <w:jc w:val="both"/>
            </w:pPr>
            <w:r>
              <w:rPr>
                <w:rFonts w:ascii="Times New Roman"/>
                <w:b w:val="false"/>
                <w:i w:val="false"/>
                <w:color w:val="000000"/>
                <w:sz w:val="20"/>
              </w:rPr>
              <w:t>
залов</w:t>
            </w:r>
          </w:p>
          <w:p>
            <w:pPr>
              <w:spacing w:after="20"/>
              <w:ind w:left="20"/>
              <w:jc w:val="both"/>
            </w:pPr>
            <w:r>
              <w:rPr>
                <w:rFonts w:ascii="Times New Roman"/>
                <w:b w:val="false"/>
                <w:i w:val="false"/>
                <w:color w:val="000000"/>
                <w:sz w:val="20"/>
              </w:rPr>
              <w:t>
устанав-</w:t>
            </w:r>
          </w:p>
          <w:p>
            <w:pPr>
              <w:spacing w:after="20"/>
              <w:ind w:left="20"/>
              <w:jc w:val="both"/>
            </w:pPr>
            <w:r>
              <w:rPr>
                <w:rFonts w:ascii="Times New Roman"/>
                <w:b w:val="false"/>
                <w:i w:val="false"/>
                <w:color w:val="000000"/>
                <w:sz w:val="20"/>
              </w:rPr>
              <w:t>
ливаются</w:t>
            </w:r>
          </w:p>
          <w:p>
            <w:pPr>
              <w:spacing w:after="20"/>
              <w:ind w:left="20"/>
              <w:jc w:val="both"/>
            </w:pPr>
            <w:r>
              <w:rPr>
                <w:rFonts w:ascii="Times New Roman"/>
                <w:b w:val="false"/>
                <w:i w:val="false"/>
                <w:color w:val="000000"/>
                <w:sz w:val="20"/>
              </w:rPr>
              <w:t>
вешалки</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требуется</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площади</w:t>
            </w:r>
          </w:p>
          <w:p>
            <w:pPr>
              <w:spacing w:after="20"/>
              <w:ind w:left="20"/>
              <w:jc w:val="both"/>
            </w:pPr>
            <w:r>
              <w:rPr>
                <w:rFonts w:ascii="Times New Roman"/>
                <w:b w:val="false"/>
                <w:i w:val="false"/>
                <w:color w:val="000000"/>
                <w:sz w:val="20"/>
              </w:rPr>
              <w:t>
обеденных залов</w:t>
            </w:r>
          </w:p>
          <w:p>
            <w:pPr>
              <w:spacing w:after="20"/>
              <w:ind w:left="20"/>
              <w:jc w:val="both"/>
            </w:pPr>
            <w:r>
              <w:rPr>
                <w:rFonts w:ascii="Times New Roman"/>
                <w:b w:val="false"/>
                <w:i w:val="false"/>
                <w:color w:val="000000"/>
                <w:sz w:val="20"/>
              </w:rPr>
              <w:t>
устан-ся</w:t>
            </w:r>
          </w:p>
          <w:p>
            <w:pPr>
              <w:spacing w:after="20"/>
              <w:ind w:left="20"/>
              <w:jc w:val="both"/>
            </w:pPr>
            <w:r>
              <w:rPr>
                <w:rFonts w:ascii="Times New Roman"/>
                <w:b w:val="false"/>
                <w:i w:val="false"/>
                <w:color w:val="000000"/>
                <w:sz w:val="20"/>
              </w:rPr>
              <w:t>
вешалки</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Кухня</w:t>
            </w:r>
          </w:p>
        </w:tc>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w:t>
            </w:r>
          </w:p>
          <w:p>
            <w:pPr>
              <w:spacing w:after="20"/>
              <w:ind w:left="20"/>
              <w:jc w:val="both"/>
            </w:pPr>
            <w:r>
              <w:rPr>
                <w:rFonts w:ascii="Times New Roman"/>
                <w:b w:val="false"/>
                <w:i w:val="false"/>
                <w:color w:val="000000"/>
                <w:sz w:val="20"/>
              </w:rPr>
              <w:t>
15 м</w:t>
            </w:r>
            <w:r>
              <w:rPr>
                <w:rFonts w:ascii="Times New Roman"/>
                <w:b w:val="false"/>
                <w:i w:val="false"/>
                <w:color w:val="000000"/>
                <w:vertAlign w:val="superscript"/>
              </w:rPr>
              <w:t>2</w:t>
            </w:r>
            <w:r>
              <w:rPr>
                <w:rFonts w:ascii="Times New Roman"/>
                <w:b w:val="false"/>
                <w:i w:val="false"/>
                <w:color w:val="000000"/>
                <w:sz w:val="20"/>
              </w:rPr>
              <w:t>**</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w:t>
            </w:r>
          </w:p>
          <w:p>
            <w:pPr>
              <w:spacing w:after="20"/>
              <w:ind w:left="20"/>
              <w:jc w:val="both"/>
            </w:pPr>
            <w:r>
              <w:rPr>
                <w:rFonts w:ascii="Times New Roman"/>
                <w:b w:val="false"/>
                <w:i w:val="false"/>
                <w:color w:val="000000"/>
                <w:sz w:val="20"/>
              </w:rPr>
              <w:t>
9 м</w:t>
            </w:r>
            <w:r>
              <w:rPr>
                <w:rFonts w:ascii="Times New Roman"/>
                <w:b w:val="false"/>
                <w:i w:val="false"/>
                <w:color w:val="000000"/>
                <w:vertAlign w:val="superscript"/>
              </w:rPr>
              <w:t>2</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9 м</w:t>
            </w:r>
            <w:r>
              <w:rPr>
                <w:rFonts w:ascii="Times New Roman"/>
                <w:b w:val="false"/>
                <w:i w:val="false"/>
                <w:color w:val="000000"/>
                <w:vertAlign w:val="superscript"/>
              </w:rPr>
              <w:t>2</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9 м</w:t>
            </w:r>
            <w:r>
              <w:rPr>
                <w:rFonts w:ascii="Times New Roman"/>
                <w:b w:val="false"/>
                <w:i w:val="false"/>
                <w:color w:val="000000"/>
                <w:vertAlign w:val="superscript"/>
              </w:rPr>
              <w:t>2</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9 м</w:t>
            </w:r>
            <w:r>
              <w:rPr>
                <w:rFonts w:ascii="Times New Roman"/>
                <w:b w:val="false"/>
                <w:i w:val="false"/>
                <w:color w:val="000000"/>
                <w:vertAlign w:val="superscript"/>
              </w:rPr>
              <w:t>2</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Моечная</w:t>
            </w:r>
          </w:p>
        </w:tc>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w:t>
            </w:r>
          </w:p>
          <w:p>
            <w:pPr>
              <w:spacing w:after="20"/>
              <w:ind w:left="20"/>
              <w:jc w:val="both"/>
            </w:pPr>
            <w:r>
              <w:rPr>
                <w:rFonts w:ascii="Times New Roman"/>
                <w:b w:val="false"/>
                <w:i w:val="false"/>
                <w:color w:val="000000"/>
                <w:sz w:val="20"/>
              </w:rPr>
              <w:t>
6 м</w:t>
            </w:r>
            <w:r>
              <w:rPr>
                <w:rFonts w:ascii="Times New Roman"/>
                <w:b w:val="false"/>
                <w:i w:val="false"/>
                <w:color w:val="000000"/>
                <w:vertAlign w:val="superscript"/>
              </w:rPr>
              <w:t>2</w:t>
            </w:r>
            <w:r>
              <w:rPr>
                <w:rFonts w:ascii="Times New Roman"/>
                <w:b w:val="false"/>
                <w:i w:val="false"/>
                <w:color w:val="000000"/>
                <w:sz w:val="20"/>
              </w:rPr>
              <w:t>****</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площадях</w:t>
            </w:r>
          </w:p>
          <w:p>
            <w:pPr>
              <w:spacing w:after="20"/>
              <w:ind w:left="20"/>
              <w:jc w:val="both"/>
            </w:pPr>
            <w:r>
              <w:rPr>
                <w:rFonts w:ascii="Times New Roman"/>
                <w:b w:val="false"/>
                <w:i w:val="false"/>
                <w:color w:val="000000"/>
                <w:sz w:val="20"/>
              </w:rPr>
              <w:t>
кухни***</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площадях</w:t>
            </w:r>
          </w:p>
          <w:p>
            <w:pPr>
              <w:spacing w:after="20"/>
              <w:ind w:left="20"/>
              <w:jc w:val="both"/>
            </w:pPr>
            <w:r>
              <w:rPr>
                <w:rFonts w:ascii="Times New Roman"/>
                <w:b w:val="false"/>
                <w:i w:val="false"/>
                <w:color w:val="000000"/>
                <w:sz w:val="20"/>
              </w:rPr>
              <w:t>
кухни***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Работают</w:t>
            </w:r>
          </w:p>
          <w:p>
            <w:pPr>
              <w:spacing w:after="20"/>
              <w:ind w:left="20"/>
              <w:jc w:val="both"/>
            </w:pPr>
            <w:r>
              <w:rPr>
                <w:rFonts w:ascii="Times New Roman"/>
                <w:b w:val="false"/>
                <w:i w:val="false"/>
                <w:color w:val="000000"/>
                <w:sz w:val="20"/>
              </w:rPr>
              <w:t>
на одноразовой</w:t>
            </w:r>
          </w:p>
          <w:p>
            <w:pPr>
              <w:spacing w:after="20"/>
              <w:ind w:left="20"/>
              <w:jc w:val="both"/>
            </w:pPr>
            <w:r>
              <w:rPr>
                <w:rFonts w:ascii="Times New Roman"/>
                <w:b w:val="false"/>
                <w:i w:val="false"/>
                <w:color w:val="000000"/>
                <w:sz w:val="20"/>
              </w:rPr>
              <w:t>
посуде</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Склад</w:t>
            </w:r>
          </w:p>
        </w:tc>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w:t>
            </w:r>
          </w:p>
          <w:p>
            <w:pPr>
              <w:spacing w:after="20"/>
              <w:ind w:left="20"/>
              <w:jc w:val="both"/>
            </w:pPr>
            <w:r>
              <w:rPr>
                <w:rFonts w:ascii="Times New Roman"/>
                <w:b w:val="false"/>
                <w:i w:val="false"/>
                <w:color w:val="000000"/>
                <w:sz w:val="20"/>
              </w:rPr>
              <w:t>
6 м</w:t>
            </w:r>
            <w:r>
              <w:rPr>
                <w:rFonts w:ascii="Times New Roman"/>
                <w:b w:val="false"/>
                <w:i w:val="false"/>
                <w:color w:val="000000"/>
                <w:vertAlign w:val="superscript"/>
              </w:rPr>
              <w:t>2</w:t>
            </w:r>
            <w:r>
              <w:rPr>
                <w:rFonts w:ascii="Times New Roman"/>
                <w:b w:val="false"/>
                <w:i w:val="false"/>
                <w:color w:val="000000"/>
                <w:sz w:val="20"/>
              </w:rPr>
              <w:t>*****</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w:t>
            </w:r>
          </w:p>
          <w:p>
            <w:pPr>
              <w:spacing w:after="20"/>
              <w:ind w:left="20"/>
              <w:jc w:val="both"/>
            </w:pPr>
            <w:r>
              <w:rPr>
                <w:rFonts w:ascii="Times New Roman"/>
                <w:b w:val="false"/>
                <w:i w:val="false"/>
                <w:color w:val="000000"/>
                <w:sz w:val="20"/>
              </w:rPr>
              <w:t>
4 м</w:t>
            </w:r>
            <w:r>
              <w:rPr>
                <w:rFonts w:ascii="Times New Roman"/>
                <w:b w:val="false"/>
                <w:i w:val="false"/>
                <w:color w:val="000000"/>
                <w:vertAlign w:val="superscript"/>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Комната</w:t>
            </w:r>
          </w:p>
          <w:p>
            <w:pPr>
              <w:spacing w:after="20"/>
              <w:ind w:left="20"/>
              <w:jc w:val="both"/>
            </w:pPr>
            <w:r>
              <w:rPr>
                <w:rFonts w:ascii="Times New Roman"/>
                <w:b w:val="false"/>
                <w:i w:val="false"/>
                <w:color w:val="000000"/>
                <w:sz w:val="20"/>
              </w:rPr>
              <w:t>
персонала</w:t>
            </w:r>
          </w:p>
        </w:tc>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w:t>
            </w:r>
          </w:p>
          <w:p>
            <w:pPr>
              <w:spacing w:after="20"/>
              <w:ind w:left="20"/>
              <w:jc w:val="both"/>
            </w:pPr>
            <w:r>
              <w:rPr>
                <w:rFonts w:ascii="Times New Roman"/>
                <w:b w:val="false"/>
                <w:i w:val="false"/>
                <w:color w:val="000000"/>
                <w:sz w:val="20"/>
              </w:rPr>
              <w:t>
необходимости</w:t>
            </w:r>
          </w:p>
          <w:p>
            <w:pPr>
              <w:spacing w:after="20"/>
              <w:ind w:left="20"/>
              <w:jc w:val="both"/>
            </w:pPr>
            <w:r>
              <w:rPr>
                <w:rFonts w:ascii="Times New Roman"/>
                <w:b w:val="false"/>
                <w:i w:val="false"/>
                <w:color w:val="000000"/>
                <w:sz w:val="20"/>
              </w:rPr>
              <w:t>
в зависимости</w:t>
            </w:r>
          </w:p>
          <w:p>
            <w:pPr>
              <w:spacing w:after="20"/>
              <w:ind w:left="20"/>
              <w:jc w:val="both"/>
            </w:pPr>
            <w:r>
              <w:rPr>
                <w:rFonts w:ascii="Times New Roman"/>
                <w:b w:val="false"/>
                <w:i w:val="false"/>
                <w:color w:val="000000"/>
                <w:sz w:val="20"/>
              </w:rPr>
              <w:t>
от числа</w:t>
            </w:r>
          </w:p>
          <w:p>
            <w:pPr>
              <w:spacing w:after="20"/>
              <w:ind w:left="20"/>
              <w:jc w:val="both"/>
            </w:pPr>
            <w:r>
              <w:rPr>
                <w:rFonts w:ascii="Times New Roman"/>
                <w:b w:val="false"/>
                <w:i w:val="false"/>
                <w:color w:val="000000"/>
                <w:sz w:val="20"/>
              </w:rPr>
              <w:t>
персонала</w:t>
            </w:r>
          </w:p>
          <w:p>
            <w:pPr>
              <w:spacing w:after="20"/>
              <w:ind w:left="20"/>
              <w:jc w:val="both"/>
            </w:pP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Оборудуется</w:t>
            </w:r>
          </w:p>
          <w:p>
            <w:pPr>
              <w:spacing w:after="20"/>
              <w:ind w:left="20"/>
              <w:jc w:val="both"/>
            </w:pPr>
            <w:r>
              <w:rPr>
                <w:rFonts w:ascii="Times New Roman"/>
                <w:b w:val="false"/>
                <w:i w:val="false"/>
                <w:color w:val="000000"/>
                <w:sz w:val="20"/>
              </w:rPr>
              <w:t>
шкаф для</w:t>
            </w:r>
          </w:p>
          <w:p>
            <w:pPr>
              <w:spacing w:after="20"/>
              <w:ind w:left="20"/>
              <w:jc w:val="both"/>
            </w:pPr>
            <w:r>
              <w:rPr>
                <w:rFonts w:ascii="Times New Roman"/>
                <w:b w:val="false"/>
                <w:i w:val="false"/>
                <w:color w:val="000000"/>
                <w:sz w:val="20"/>
              </w:rPr>
              <w:t>
санитарной</w:t>
            </w:r>
          </w:p>
          <w:p>
            <w:pPr>
              <w:spacing w:after="20"/>
              <w:ind w:left="20"/>
              <w:jc w:val="both"/>
            </w:pPr>
            <w:r>
              <w:rPr>
                <w:rFonts w:ascii="Times New Roman"/>
                <w:b w:val="false"/>
                <w:i w:val="false"/>
                <w:color w:val="000000"/>
                <w:sz w:val="20"/>
              </w:rPr>
              <w:t>
одежды на</w:t>
            </w:r>
          </w:p>
          <w:p>
            <w:pPr>
              <w:spacing w:after="20"/>
              <w:ind w:left="20"/>
              <w:jc w:val="both"/>
            </w:pPr>
            <w:r>
              <w:rPr>
                <w:rFonts w:ascii="Times New Roman"/>
                <w:b w:val="false"/>
                <w:i w:val="false"/>
                <w:color w:val="000000"/>
                <w:sz w:val="20"/>
              </w:rPr>
              <w:t>
площадях</w:t>
            </w:r>
          </w:p>
          <w:p>
            <w:pPr>
              <w:spacing w:after="20"/>
              <w:ind w:left="20"/>
              <w:jc w:val="both"/>
            </w:pPr>
            <w:r>
              <w:rPr>
                <w:rFonts w:ascii="Times New Roman"/>
                <w:b w:val="false"/>
                <w:i w:val="false"/>
                <w:color w:val="000000"/>
                <w:sz w:val="20"/>
              </w:rPr>
              <w:t>
склада либо</w:t>
            </w:r>
          </w:p>
          <w:p>
            <w:pPr>
              <w:spacing w:after="20"/>
              <w:ind w:left="20"/>
              <w:jc w:val="both"/>
            </w:pPr>
            <w:r>
              <w:rPr>
                <w:rFonts w:ascii="Times New Roman"/>
                <w:b w:val="false"/>
                <w:i w:val="false"/>
                <w:color w:val="000000"/>
                <w:sz w:val="20"/>
              </w:rPr>
              <w:t>
кухни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Оборудуется</w:t>
            </w:r>
          </w:p>
          <w:p>
            <w:pPr>
              <w:spacing w:after="20"/>
              <w:ind w:left="20"/>
              <w:jc w:val="both"/>
            </w:pPr>
            <w:r>
              <w:rPr>
                <w:rFonts w:ascii="Times New Roman"/>
                <w:b w:val="false"/>
                <w:i w:val="false"/>
                <w:color w:val="000000"/>
                <w:sz w:val="20"/>
              </w:rPr>
              <w:t>
шкаф для одежды</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Санитарный</w:t>
            </w:r>
          </w:p>
          <w:p>
            <w:pPr>
              <w:spacing w:after="20"/>
              <w:ind w:left="20"/>
              <w:jc w:val="both"/>
            </w:pPr>
            <w:r>
              <w:rPr>
                <w:rFonts w:ascii="Times New Roman"/>
                <w:b w:val="false"/>
                <w:i w:val="false"/>
                <w:color w:val="000000"/>
                <w:sz w:val="20"/>
              </w:rPr>
              <w:t>
узел для</w:t>
            </w:r>
          </w:p>
          <w:p>
            <w:pPr>
              <w:spacing w:after="20"/>
              <w:ind w:left="20"/>
              <w:jc w:val="both"/>
            </w:pPr>
            <w:r>
              <w:rPr>
                <w:rFonts w:ascii="Times New Roman"/>
                <w:b w:val="false"/>
                <w:i w:val="false"/>
                <w:color w:val="000000"/>
                <w:sz w:val="20"/>
              </w:rPr>
              <w:t>
персонала</w:t>
            </w:r>
          </w:p>
        </w:tc>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w:t>
            </w:r>
            <w:r>
              <w:rPr>
                <w:rFonts w:ascii="Times New Roman"/>
                <w:b w:val="false"/>
                <w:i w:val="false"/>
                <w:color w:val="000000"/>
                <w:vertAlign w:val="superscript"/>
              </w:rPr>
              <w:t>2</w:t>
            </w:r>
          </w:p>
        </w:tc>
        <w:tc>
          <w:tcPr>
            <w:tcW w:w="14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Устанав-</w:t>
            </w:r>
          </w:p>
          <w:p>
            <w:pPr>
              <w:spacing w:after="20"/>
              <w:ind w:left="20"/>
              <w:jc w:val="both"/>
            </w:pPr>
            <w:r>
              <w:rPr>
                <w:rFonts w:ascii="Times New Roman"/>
                <w:b w:val="false"/>
                <w:i w:val="false"/>
                <w:color w:val="000000"/>
                <w:sz w:val="20"/>
              </w:rPr>
              <w:t>
ливаются</w:t>
            </w:r>
          </w:p>
          <w:p>
            <w:pPr>
              <w:spacing w:after="20"/>
              <w:ind w:left="20"/>
              <w:jc w:val="both"/>
            </w:pPr>
            <w:r>
              <w:rPr>
                <w:rFonts w:ascii="Times New Roman"/>
                <w:b w:val="false"/>
                <w:i w:val="false"/>
                <w:color w:val="000000"/>
                <w:sz w:val="20"/>
              </w:rPr>
              <w:t>
переносные</w:t>
            </w:r>
          </w:p>
          <w:p>
            <w:pPr>
              <w:spacing w:after="20"/>
              <w:ind w:left="20"/>
              <w:jc w:val="both"/>
            </w:pPr>
            <w:r>
              <w:rPr>
                <w:rFonts w:ascii="Times New Roman"/>
                <w:b w:val="false"/>
                <w:i w:val="false"/>
                <w:color w:val="000000"/>
                <w:sz w:val="20"/>
              </w:rPr>
              <w:t>
туалеты</w:t>
            </w:r>
          </w:p>
          <w:p>
            <w:pPr>
              <w:spacing w:after="20"/>
              <w:ind w:left="20"/>
              <w:jc w:val="both"/>
            </w:pPr>
            <w:r>
              <w:rPr>
                <w:rFonts w:ascii="Times New Roman"/>
                <w:b w:val="false"/>
                <w:i w:val="false"/>
                <w:color w:val="000000"/>
                <w:sz w:val="20"/>
              </w:rPr>
              <w:t>
(биотуалеты)</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Пользуются существующими</w:t>
            </w:r>
          </w:p>
          <w:p>
            <w:pPr>
              <w:spacing w:after="20"/>
              <w:ind w:left="20"/>
              <w:jc w:val="both"/>
            </w:pPr>
            <w:r>
              <w:rPr>
                <w:rFonts w:ascii="Times New Roman"/>
                <w:b w:val="false"/>
                <w:i w:val="false"/>
                <w:color w:val="000000"/>
                <w:sz w:val="20"/>
              </w:rPr>
              <w:t>
санузлами объектов,</w:t>
            </w:r>
          </w:p>
          <w:p>
            <w:pPr>
              <w:spacing w:after="20"/>
              <w:ind w:left="20"/>
              <w:jc w:val="both"/>
            </w:pPr>
            <w:r>
              <w:rPr>
                <w:rFonts w:ascii="Times New Roman"/>
                <w:b w:val="false"/>
                <w:i w:val="false"/>
                <w:color w:val="000000"/>
                <w:sz w:val="20"/>
              </w:rPr>
              <w:t>
либо переносными биотуалетами</w:t>
            </w:r>
          </w:p>
          <w:p>
            <w:pPr>
              <w:spacing w:after="20"/>
              <w:ind w:left="20"/>
              <w:jc w:val="both"/>
            </w:pPr>
            <w:r>
              <w:rPr>
                <w:rFonts w:ascii="Times New Roman"/>
                <w:b w:val="false"/>
                <w:i w:val="false"/>
                <w:color w:val="000000"/>
                <w:sz w:val="20"/>
              </w:rPr>
              <w:t>
(при сезонной работе,</w:t>
            </w:r>
          </w:p>
          <w:p>
            <w:pPr>
              <w:spacing w:after="20"/>
              <w:ind w:left="20"/>
              <w:jc w:val="both"/>
            </w:pPr>
            <w:r>
              <w:rPr>
                <w:rFonts w:ascii="Times New Roman"/>
                <w:b w:val="false"/>
                <w:i w:val="false"/>
                <w:color w:val="000000"/>
                <w:sz w:val="20"/>
              </w:rPr>
              <w:t>
в местах массового</w:t>
            </w:r>
          </w:p>
          <w:p>
            <w:pPr>
              <w:spacing w:after="20"/>
              <w:ind w:left="20"/>
              <w:jc w:val="both"/>
            </w:pPr>
            <w:r>
              <w:rPr>
                <w:rFonts w:ascii="Times New Roman"/>
                <w:b w:val="false"/>
                <w:i w:val="false"/>
                <w:color w:val="000000"/>
                <w:sz w:val="20"/>
              </w:rPr>
              <w:t>
отдыха населения)</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Санитарный</w:t>
            </w:r>
          </w:p>
          <w:p>
            <w:pPr>
              <w:spacing w:after="20"/>
              <w:ind w:left="20"/>
              <w:jc w:val="both"/>
            </w:pPr>
            <w:r>
              <w:rPr>
                <w:rFonts w:ascii="Times New Roman"/>
                <w:b w:val="false"/>
                <w:i w:val="false"/>
                <w:color w:val="000000"/>
                <w:sz w:val="20"/>
              </w:rPr>
              <w:t>
узел для</w:t>
            </w:r>
          </w:p>
          <w:p>
            <w:pPr>
              <w:spacing w:after="20"/>
              <w:ind w:left="20"/>
              <w:jc w:val="both"/>
            </w:pPr>
            <w:r>
              <w:rPr>
                <w:rFonts w:ascii="Times New Roman"/>
                <w:b w:val="false"/>
                <w:i w:val="false"/>
                <w:color w:val="000000"/>
                <w:sz w:val="20"/>
              </w:rPr>
              <w:t>
посетителей</w:t>
            </w:r>
          </w:p>
        </w:tc>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w:t>
            </w:r>
            <w:r>
              <w:rPr>
                <w:rFonts w:ascii="Times New Roman"/>
                <w:b w:val="false"/>
                <w:i w:val="false"/>
                <w:color w:val="000000"/>
                <w:vertAlign w:val="superscript"/>
              </w:rPr>
              <w:t>2</w:t>
            </w:r>
            <w:r>
              <w:rPr>
                <w:rFonts w:ascii="Times New Roman"/>
                <w:b w:val="false"/>
                <w:i w:val="false"/>
                <w:color w:val="000000"/>
                <w:sz w:val="20"/>
              </w:rPr>
              <w:t>*******</w:t>
            </w: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r>
    </w:tbl>
    <w:p>
      <w:pPr>
        <w:spacing w:after="0"/>
        <w:ind w:left="0"/>
        <w:jc w:val="left"/>
      </w:pP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 допускается установка столика на прилегающей территории;</w:t>
      </w:r>
    </w:p>
    <w:p>
      <w:pPr>
        <w:spacing w:after="0"/>
        <w:ind w:left="0"/>
        <w:jc w:val="both"/>
      </w:pPr>
      <w:r>
        <w:rPr>
          <w:rFonts w:ascii="Times New Roman"/>
          <w:b w:val="false"/>
          <w:i w:val="false"/>
          <w:color w:val="000000"/>
          <w:sz w:val="28"/>
        </w:rPr>
        <w:t>
      ** в случае реконструкции бывших жилых помещений и не возможности создания кухни такой площади должна быть оборудована отдельная заготовочная, площадью 6-8 м</w:t>
      </w:r>
      <w:r>
        <w:rPr>
          <w:rFonts w:ascii="Times New Roman"/>
          <w:b w:val="false"/>
          <w:i w:val="false"/>
          <w:color w:val="000000"/>
          <w:vertAlign w:val="superscript"/>
        </w:rPr>
        <w:t>2</w:t>
      </w:r>
      <w:r>
        <w:rPr>
          <w:rFonts w:ascii="Times New Roman"/>
          <w:b w:val="false"/>
          <w:i w:val="false"/>
          <w:color w:val="000000"/>
          <w:sz w:val="28"/>
        </w:rPr>
        <w:t>;</w:t>
      </w:r>
    </w:p>
    <w:p>
      <w:pPr>
        <w:spacing w:after="0"/>
        <w:ind w:left="0"/>
        <w:jc w:val="both"/>
      </w:pPr>
      <w:r>
        <w:rPr>
          <w:rFonts w:ascii="Times New Roman"/>
          <w:b w:val="false"/>
          <w:i w:val="false"/>
          <w:color w:val="000000"/>
          <w:sz w:val="28"/>
        </w:rPr>
        <w:t>
      *** устанавливается не менее двух моечных раковин, либо работает на одноразовой посуде;</w:t>
      </w:r>
    </w:p>
    <w:p>
      <w:pPr>
        <w:spacing w:after="0"/>
        <w:ind w:left="0"/>
        <w:jc w:val="both"/>
      </w:pPr>
      <w:r>
        <w:rPr>
          <w:rFonts w:ascii="Times New Roman"/>
          <w:b w:val="false"/>
          <w:i w:val="false"/>
          <w:color w:val="000000"/>
          <w:sz w:val="28"/>
        </w:rPr>
        <w:t>
      **** при площади кухни более 20 м</w:t>
      </w:r>
      <w:r>
        <w:rPr>
          <w:rFonts w:ascii="Times New Roman"/>
          <w:b w:val="false"/>
          <w:i w:val="false"/>
          <w:color w:val="000000"/>
          <w:vertAlign w:val="superscript"/>
        </w:rPr>
        <w:t>2</w:t>
      </w:r>
      <w:r>
        <w:rPr>
          <w:rFonts w:ascii="Times New Roman"/>
          <w:b w:val="false"/>
          <w:i w:val="false"/>
          <w:color w:val="000000"/>
          <w:sz w:val="28"/>
        </w:rPr>
        <w:t xml:space="preserve"> может оборудоваться на ее площадях;</w:t>
      </w:r>
    </w:p>
    <w:p>
      <w:pPr>
        <w:spacing w:after="0"/>
        <w:ind w:left="0"/>
        <w:jc w:val="both"/>
      </w:pPr>
      <w:r>
        <w:rPr>
          <w:rFonts w:ascii="Times New Roman"/>
          <w:b w:val="false"/>
          <w:i w:val="false"/>
          <w:color w:val="000000"/>
          <w:sz w:val="28"/>
        </w:rPr>
        <w:t>
      ***** при работе на ежедневном закупе и числе посадочных мест до двадцати допускается отсутствие, на кафе до пятидесяти мест и том же принципе работы совмещение с комнатой персонала;</w:t>
      </w:r>
    </w:p>
    <w:p>
      <w:pPr>
        <w:spacing w:after="0"/>
        <w:ind w:left="0"/>
        <w:jc w:val="both"/>
      </w:pPr>
      <w:r>
        <w:rPr>
          <w:rFonts w:ascii="Times New Roman"/>
          <w:b w:val="false"/>
          <w:i w:val="false"/>
          <w:color w:val="000000"/>
          <w:sz w:val="28"/>
        </w:rPr>
        <w:t>
      ****** при количестве посадочных мест не менее двадцати и количества персонала не более трех допускается шкаф для одежды в проходных помещениях, либо на кухне;</w:t>
      </w:r>
    </w:p>
    <w:p>
      <w:pPr>
        <w:spacing w:after="0"/>
        <w:ind w:left="0"/>
        <w:jc w:val="both"/>
      </w:pPr>
      <w:r>
        <w:rPr>
          <w:rFonts w:ascii="Times New Roman"/>
          <w:b w:val="false"/>
          <w:i w:val="false"/>
          <w:color w:val="000000"/>
          <w:sz w:val="28"/>
        </w:rPr>
        <w:t>
      ******* при количестве посадочных мест менее двадцати допускается совмещение с санитарным узлом для персонала.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санитарным правилам</w:t>
            </w:r>
            <w:r>
              <w:br/>
            </w:r>
            <w:r>
              <w:rPr>
                <w:rFonts w:ascii="Times New Roman"/>
                <w:b w:val="false"/>
                <w:i w:val="false"/>
                <w:color w:val="000000"/>
                <w:sz w:val="20"/>
              </w:rPr>
              <w:t>"Санитарно-эпидемиологические</w:t>
            </w:r>
            <w:r>
              <w:br/>
            </w:r>
            <w:r>
              <w:rPr>
                <w:rFonts w:ascii="Times New Roman"/>
                <w:b w:val="false"/>
                <w:i w:val="false"/>
                <w:color w:val="000000"/>
                <w:sz w:val="20"/>
              </w:rPr>
              <w:t>требования к объектам</w:t>
            </w:r>
            <w:r>
              <w:br/>
            </w:r>
            <w:r>
              <w:rPr>
                <w:rFonts w:ascii="Times New Roman"/>
                <w:b w:val="false"/>
                <w:i w:val="false"/>
                <w:color w:val="000000"/>
                <w:sz w:val="20"/>
              </w:rPr>
              <w:t>общественного питания"</w:t>
            </w:r>
          </w:p>
        </w:tc>
      </w:tr>
    </w:tbl>
    <w:p>
      <w:pPr>
        <w:spacing w:after="0"/>
        <w:ind w:left="0"/>
        <w:jc w:val="both"/>
      </w:pPr>
      <w:r>
        <w:rPr>
          <w:rFonts w:ascii="Times New Roman"/>
          <w:b w:val="false"/>
          <w:i w:val="false"/>
          <w:color w:val="000000"/>
          <w:sz w:val="28"/>
        </w:rPr>
        <w:t xml:space="preserve">
      форма          </w:t>
      </w:r>
    </w:p>
    <w:bookmarkStart w:name="z275" w:id="269"/>
    <w:p>
      <w:pPr>
        <w:spacing w:after="0"/>
        <w:ind w:left="0"/>
        <w:jc w:val="left"/>
      </w:pPr>
      <w:r>
        <w:rPr>
          <w:rFonts w:ascii="Times New Roman"/>
          <w:b/>
          <w:i w:val="false"/>
          <w:color w:val="000000"/>
        </w:rPr>
        <w:t xml:space="preserve">  Журнал</w:t>
      </w:r>
      <w:r>
        <w:br/>
      </w:r>
      <w:r>
        <w:rPr>
          <w:rFonts w:ascii="Times New Roman"/>
          <w:b/>
          <w:i w:val="false"/>
          <w:color w:val="000000"/>
        </w:rPr>
        <w:t>органолептической оценки качества полуфабрикатов,</w:t>
      </w:r>
      <w:r>
        <w:br/>
      </w:r>
      <w:r>
        <w:rPr>
          <w:rFonts w:ascii="Times New Roman"/>
          <w:b/>
          <w:i w:val="false"/>
          <w:color w:val="000000"/>
        </w:rPr>
        <w:t>блюд и кулинарных изделий</w:t>
      </w:r>
    </w:p>
    <w:bookmarkEnd w:id="2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15"/>
        <w:gridCol w:w="1420"/>
        <w:gridCol w:w="1420"/>
        <w:gridCol w:w="1679"/>
        <w:gridCol w:w="2340"/>
        <w:gridCol w:w="2205"/>
        <w:gridCol w:w="1421"/>
      </w:tblGrid>
      <w:tr>
        <w:trPr>
          <w:trHeight w:val="30" w:hRule="atLeast"/>
        </w:trPr>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время,</w:t>
            </w:r>
          </w:p>
          <w:p>
            <w:pPr>
              <w:spacing w:after="20"/>
              <w:ind w:left="20"/>
              <w:jc w:val="both"/>
            </w:pPr>
            <w:r>
              <w:rPr>
                <w:rFonts w:ascii="Times New Roman"/>
                <w:b w:val="false"/>
                <w:i w:val="false"/>
                <w:color w:val="000000"/>
                <w:sz w:val="20"/>
              </w:rPr>
              <w:t>
изготовления</w:t>
            </w:r>
          </w:p>
          <w:p>
            <w:pPr>
              <w:spacing w:after="20"/>
              <w:ind w:left="20"/>
              <w:jc w:val="both"/>
            </w:pPr>
            <w:r>
              <w:rPr>
                <w:rFonts w:ascii="Times New Roman"/>
                <w:b w:val="false"/>
                <w:i w:val="false"/>
                <w:color w:val="000000"/>
                <w:sz w:val="20"/>
              </w:rPr>
              <w:t>
продукта</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p>
            <w:pPr>
              <w:spacing w:after="20"/>
              <w:ind w:left="20"/>
              <w:jc w:val="both"/>
            </w:pPr>
            <w:r>
              <w:rPr>
                <w:rFonts w:ascii="Times New Roman"/>
                <w:b w:val="false"/>
                <w:i w:val="false"/>
                <w:color w:val="000000"/>
                <w:sz w:val="20"/>
              </w:rPr>
              <w:t>
продукции,</w:t>
            </w:r>
          </w:p>
          <w:p>
            <w:pPr>
              <w:spacing w:after="20"/>
              <w:ind w:left="20"/>
              <w:jc w:val="both"/>
            </w:pPr>
            <w:r>
              <w:rPr>
                <w:rFonts w:ascii="Times New Roman"/>
                <w:b w:val="false"/>
                <w:i w:val="false"/>
                <w:color w:val="000000"/>
                <w:sz w:val="20"/>
              </w:rPr>
              <w:t>
блюда</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Органолеп-</w:t>
            </w:r>
          </w:p>
          <w:p>
            <w:pPr>
              <w:spacing w:after="20"/>
              <w:ind w:left="20"/>
              <w:jc w:val="both"/>
            </w:pPr>
            <w:r>
              <w:rPr>
                <w:rFonts w:ascii="Times New Roman"/>
                <w:b w:val="false"/>
                <w:i w:val="false"/>
                <w:color w:val="000000"/>
                <w:sz w:val="20"/>
              </w:rPr>
              <w:t>
тическая</w:t>
            </w:r>
          </w:p>
          <w:p>
            <w:pPr>
              <w:spacing w:after="20"/>
              <w:ind w:left="20"/>
              <w:jc w:val="both"/>
            </w:pPr>
            <w:r>
              <w:rPr>
                <w:rFonts w:ascii="Times New Roman"/>
                <w:b w:val="false"/>
                <w:i w:val="false"/>
                <w:color w:val="000000"/>
                <w:sz w:val="20"/>
              </w:rPr>
              <w:t>
оценка,</w:t>
            </w:r>
          </w:p>
          <w:p>
            <w:pPr>
              <w:spacing w:after="20"/>
              <w:ind w:left="20"/>
              <w:jc w:val="both"/>
            </w:pPr>
            <w:r>
              <w:rPr>
                <w:rFonts w:ascii="Times New Roman"/>
                <w:b w:val="false"/>
                <w:i w:val="false"/>
                <w:color w:val="000000"/>
                <w:sz w:val="20"/>
              </w:rPr>
              <w:t>
включая</w:t>
            </w:r>
          </w:p>
          <w:p>
            <w:pPr>
              <w:spacing w:after="20"/>
              <w:ind w:left="20"/>
              <w:jc w:val="both"/>
            </w:pPr>
            <w:r>
              <w:rPr>
                <w:rFonts w:ascii="Times New Roman"/>
                <w:b w:val="false"/>
                <w:i w:val="false"/>
                <w:color w:val="000000"/>
                <w:sz w:val="20"/>
              </w:rPr>
              <w:t>
оценку</w:t>
            </w:r>
          </w:p>
          <w:p>
            <w:pPr>
              <w:spacing w:after="20"/>
              <w:ind w:left="20"/>
              <w:jc w:val="both"/>
            </w:pPr>
            <w:r>
              <w:rPr>
                <w:rFonts w:ascii="Times New Roman"/>
                <w:b w:val="false"/>
                <w:i w:val="false"/>
                <w:color w:val="000000"/>
                <w:sz w:val="20"/>
              </w:rPr>
              <w:t>
степени</w:t>
            </w:r>
          </w:p>
          <w:p>
            <w:pPr>
              <w:spacing w:after="20"/>
              <w:ind w:left="20"/>
              <w:jc w:val="both"/>
            </w:pPr>
            <w:r>
              <w:rPr>
                <w:rFonts w:ascii="Times New Roman"/>
                <w:b w:val="false"/>
                <w:i w:val="false"/>
                <w:color w:val="000000"/>
                <w:sz w:val="20"/>
              </w:rPr>
              <w:t>
готовности</w:t>
            </w:r>
          </w:p>
          <w:p>
            <w:pPr>
              <w:spacing w:after="20"/>
              <w:ind w:left="20"/>
              <w:jc w:val="both"/>
            </w:pPr>
            <w:r>
              <w:rPr>
                <w:rFonts w:ascii="Times New Roman"/>
                <w:b w:val="false"/>
                <w:i w:val="false"/>
                <w:color w:val="000000"/>
                <w:sz w:val="20"/>
              </w:rPr>
              <w:t>
продукта</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Разрешение</w:t>
            </w:r>
          </w:p>
          <w:p>
            <w:pPr>
              <w:spacing w:after="20"/>
              <w:ind w:left="20"/>
              <w:jc w:val="both"/>
            </w:pPr>
            <w:r>
              <w:rPr>
                <w:rFonts w:ascii="Times New Roman"/>
                <w:b w:val="false"/>
                <w:i w:val="false"/>
                <w:color w:val="000000"/>
                <w:sz w:val="20"/>
              </w:rPr>
              <w:t>
к реализации</w:t>
            </w:r>
          </w:p>
          <w:p>
            <w:pPr>
              <w:spacing w:after="20"/>
              <w:ind w:left="20"/>
              <w:jc w:val="both"/>
            </w:pPr>
            <w:r>
              <w:rPr>
                <w:rFonts w:ascii="Times New Roman"/>
                <w:b w:val="false"/>
                <w:i w:val="false"/>
                <w:color w:val="000000"/>
                <w:sz w:val="20"/>
              </w:rPr>
              <w:t>
(врем)</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Ответственный</w:t>
            </w:r>
          </w:p>
          <w:p>
            <w:pPr>
              <w:spacing w:after="20"/>
              <w:ind w:left="20"/>
              <w:jc w:val="both"/>
            </w:pPr>
            <w:r>
              <w:rPr>
                <w:rFonts w:ascii="Times New Roman"/>
                <w:b w:val="false"/>
                <w:i w:val="false"/>
                <w:color w:val="000000"/>
                <w:sz w:val="20"/>
              </w:rPr>
              <w:t>
исполнитель</w:t>
            </w:r>
          </w:p>
          <w:p>
            <w:pPr>
              <w:spacing w:after="20"/>
              <w:ind w:left="20"/>
              <w:jc w:val="both"/>
            </w:pPr>
            <w:r>
              <w:rPr>
                <w:rFonts w:ascii="Times New Roman"/>
                <w:b w:val="false"/>
                <w:i w:val="false"/>
                <w:color w:val="000000"/>
                <w:sz w:val="20"/>
              </w:rPr>
              <w:t>
(Ф.И.О,</w:t>
            </w:r>
          </w:p>
          <w:p>
            <w:pPr>
              <w:spacing w:after="20"/>
              <w:ind w:left="20"/>
              <w:jc w:val="both"/>
            </w:pPr>
            <w:r>
              <w:rPr>
                <w:rFonts w:ascii="Times New Roman"/>
                <w:b w:val="false"/>
                <w:i w:val="false"/>
                <w:color w:val="000000"/>
                <w:sz w:val="20"/>
              </w:rPr>
              <w:t>
должность)</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w:t>
            </w:r>
          </w:p>
          <w:p>
            <w:pPr>
              <w:spacing w:after="20"/>
              <w:ind w:left="20"/>
              <w:jc w:val="both"/>
            </w:pPr>
            <w:r>
              <w:rPr>
                <w:rFonts w:ascii="Times New Roman"/>
                <w:b w:val="false"/>
                <w:i w:val="false"/>
                <w:color w:val="000000"/>
                <w:sz w:val="20"/>
              </w:rPr>
              <w:t>
лица</w:t>
            </w:r>
          </w:p>
          <w:p>
            <w:pPr>
              <w:spacing w:after="20"/>
              <w:ind w:left="20"/>
              <w:jc w:val="both"/>
            </w:pPr>
            <w:r>
              <w:rPr>
                <w:rFonts w:ascii="Times New Roman"/>
                <w:b w:val="false"/>
                <w:i w:val="false"/>
                <w:color w:val="000000"/>
                <w:sz w:val="20"/>
              </w:rPr>
              <w:t>
проводившего</w:t>
            </w:r>
          </w:p>
          <w:p>
            <w:pPr>
              <w:spacing w:after="20"/>
              <w:ind w:left="20"/>
              <w:jc w:val="both"/>
            </w:pPr>
            <w:r>
              <w:rPr>
                <w:rFonts w:ascii="Times New Roman"/>
                <w:b w:val="false"/>
                <w:i w:val="false"/>
                <w:color w:val="000000"/>
                <w:sz w:val="20"/>
              </w:rPr>
              <w:t>
бракераж</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санитарным правилам</w:t>
            </w:r>
            <w:r>
              <w:br/>
            </w:r>
            <w:r>
              <w:rPr>
                <w:rFonts w:ascii="Times New Roman"/>
                <w:b w:val="false"/>
                <w:i w:val="false"/>
                <w:color w:val="000000"/>
                <w:sz w:val="20"/>
              </w:rPr>
              <w:t>"Санитарно-эпидемиологические</w:t>
            </w:r>
            <w:r>
              <w:br/>
            </w:r>
            <w:r>
              <w:rPr>
                <w:rFonts w:ascii="Times New Roman"/>
                <w:b w:val="false"/>
                <w:i w:val="false"/>
                <w:color w:val="000000"/>
                <w:sz w:val="20"/>
              </w:rPr>
              <w:t>требования к объектам</w:t>
            </w:r>
            <w:r>
              <w:br/>
            </w:r>
            <w:r>
              <w:rPr>
                <w:rFonts w:ascii="Times New Roman"/>
                <w:b w:val="false"/>
                <w:i w:val="false"/>
                <w:color w:val="000000"/>
                <w:sz w:val="20"/>
              </w:rPr>
              <w:t>общественного питания"</w:t>
            </w:r>
          </w:p>
        </w:tc>
      </w:tr>
    </w:tbl>
    <w:bookmarkStart w:name="z277" w:id="270"/>
    <w:p>
      <w:pPr>
        <w:spacing w:after="0"/>
        <w:ind w:left="0"/>
        <w:jc w:val="left"/>
      </w:pPr>
      <w:r>
        <w:rPr>
          <w:rFonts w:ascii="Times New Roman"/>
          <w:b/>
          <w:i w:val="false"/>
          <w:color w:val="000000"/>
        </w:rPr>
        <w:t xml:space="preserve">  Набор производственных помещений кондитерских цехов</w:t>
      </w:r>
    </w:p>
    <w:bookmarkEnd w:id="2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4"/>
        <w:gridCol w:w="2348"/>
        <w:gridCol w:w="1999"/>
        <w:gridCol w:w="3489"/>
        <w:gridCol w:w="3300"/>
      </w:tblGrid>
      <w:tr>
        <w:trPr>
          <w:trHeight w:val="30" w:hRule="atLeast"/>
        </w:trPr>
        <w:tc>
          <w:tcPr>
            <w:tcW w:w="11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помещений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производством изделий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сутки</w:t>
            </w:r>
          </w:p>
        </w:tc>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кремовых</w:t>
            </w:r>
          </w:p>
        </w:tc>
        <w:tc>
          <w:tcPr>
            <w:tcW w:w="33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 крема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300 кг</w:t>
            </w:r>
          </w:p>
        </w:tc>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менее 100 кг</w:t>
            </w:r>
          </w:p>
        </w:tc>
        <w:tc>
          <w:tcPr>
            <w:tcW w:w="0" w:type="auto"/>
            <w:vMerge/>
            <w:tcBorders>
              <w:top w:val="nil"/>
              <w:left w:val="single" w:color="cfcfcf" w:sz="5"/>
              <w:bottom w:val="single" w:color="cfcfcf" w:sz="5"/>
              <w:right w:val="single" w:color="cfcfcf" w:sz="5"/>
            </w:tcBorders>
          </w:tcPr>
          <w:p/>
        </w:tc>
      </w:tr>
      <w:tr>
        <w:trPr>
          <w:trHeight w:val="30" w:hRule="atLeast"/>
        </w:trPr>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Кладовая суточного хранения сырья с</w:t>
            </w:r>
          </w:p>
          <w:p>
            <w:pPr>
              <w:spacing w:after="20"/>
              <w:ind w:left="20"/>
              <w:jc w:val="both"/>
            </w:pPr>
            <w:r>
              <w:rPr>
                <w:rFonts w:ascii="Times New Roman"/>
                <w:b w:val="false"/>
                <w:i w:val="false"/>
                <w:color w:val="000000"/>
                <w:sz w:val="20"/>
              </w:rPr>
              <w:t>
холодильным оборудованием</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(1+2+8)</w:t>
            </w:r>
          </w:p>
        </w:tc>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(1+2+8)</w:t>
            </w:r>
          </w:p>
        </w:tc>
      </w:tr>
      <w:tr>
        <w:trPr>
          <w:trHeight w:val="30" w:hRule="atLeast"/>
        </w:trPr>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Растаривания сырья и подготовки его к</w:t>
            </w:r>
          </w:p>
          <w:p>
            <w:pPr>
              <w:spacing w:after="20"/>
              <w:ind w:left="20"/>
              <w:jc w:val="both"/>
            </w:pPr>
            <w:r>
              <w:rPr>
                <w:rFonts w:ascii="Times New Roman"/>
                <w:b w:val="false"/>
                <w:i w:val="false"/>
                <w:color w:val="000000"/>
                <w:sz w:val="20"/>
              </w:rPr>
              <w:t>
производству</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Яйцебитня из трех помещений для хранения и</w:t>
            </w:r>
          </w:p>
          <w:p>
            <w:pPr>
              <w:spacing w:after="20"/>
              <w:ind w:left="20"/>
              <w:jc w:val="both"/>
            </w:pPr>
            <w:r>
              <w:rPr>
                <w:rFonts w:ascii="Times New Roman"/>
                <w:b w:val="false"/>
                <w:i w:val="false"/>
                <w:color w:val="000000"/>
                <w:sz w:val="20"/>
              </w:rPr>
              <w:t>
распаковки сырья с</w:t>
            </w:r>
          </w:p>
          <w:p>
            <w:pPr>
              <w:spacing w:after="20"/>
              <w:ind w:left="20"/>
              <w:jc w:val="both"/>
            </w:pPr>
            <w:r>
              <w:rPr>
                <w:rFonts w:ascii="Times New Roman"/>
                <w:b w:val="false"/>
                <w:i w:val="false"/>
                <w:color w:val="000000"/>
                <w:sz w:val="20"/>
              </w:rPr>
              <w:t>
холодильной установкой,</w:t>
            </w:r>
          </w:p>
          <w:p>
            <w:pPr>
              <w:spacing w:after="20"/>
              <w:ind w:left="20"/>
              <w:jc w:val="both"/>
            </w:pPr>
            <w:r>
              <w:rPr>
                <w:rFonts w:ascii="Times New Roman"/>
                <w:b w:val="false"/>
                <w:i w:val="false"/>
                <w:color w:val="000000"/>
                <w:sz w:val="20"/>
              </w:rPr>
              <w:t>
мойки и дезинфекции яиц,</w:t>
            </w:r>
          </w:p>
          <w:p>
            <w:pPr>
              <w:spacing w:after="20"/>
              <w:ind w:left="20"/>
              <w:jc w:val="both"/>
            </w:pPr>
            <w:r>
              <w:rPr>
                <w:rFonts w:ascii="Times New Roman"/>
                <w:b w:val="false"/>
                <w:i w:val="false"/>
                <w:color w:val="000000"/>
                <w:sz w:val="20"/>
              </w:rPr>
              <w:t>
получения яичной массы</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30" w:hRule="atLeast"/>
        </w:trPr>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Приготовления теста с отделением просеивания</w:t>
            </w:r>
          </w:p>
          <w:p>
            <w:pPr>
              <w:spacing w:after="20"/>
              <w:ind w:left="20"/>
              <w:jc w:val="both"/>
            </w:pPr>
            <w:r>
              <w:rPr>
                <w:rFonts w:ascii="Times New Roman"/>
                <w:b w:val="false"/>
                <w:i w:val="false"/>
                <w:color w:val="000000"/>
                <w:sz w:val="20"/>
              </w:rPr>
              <w:t>
муки</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Приготовления отделочных полуфабрикатов</w:t>
            </w:r>
          </w:p>
          <w:p>
            <w:pPr>
              <w:spacing w:after="20"/>
              <w:ind w:left="20"/>
              <w:jc w:val="both"/>
            </w:pPr>
            <w:r>
              <w:rPr>
                <w:rFonts w:ascii="Times New Roman"/>
                <w:b w:val="false"/>
                <w:i w:val="false"/>
                <w:color w:val="000000"/>
                <w:sz w:val="20"/>
              </w:rPr>
              <w:t>
(сиропов, помады, желе, подварки варенья)</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Разделки теста и выпечки</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r>
        <w:trPr>
          <w:trHeight w:val="30" w:hRule="atLeast"/>
        </w:trPr>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Встройки и речки бисквита (остывочная)</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Зачистки масла</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Приготовления крема с холодильной установкой</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Отделки кондитерских изделий с холодильной</w:t>
            </w:r>
          </w:p>
          <w:p>
            <w:pPr>
              <w:spacing w:after="20"/>
              <w:ind w:left="20"/>
              <w:jc w:val="both"/>
            </w:pPr>
            <w:r>
              <w:rPr>
                <w:rFonts w:ascii="Times New Roman"/>
                <w:b w:val="false"/>
                <w:i w:val="false"/>
                <w:color w:val="000000"/>
                <w:sz w:val="20"/>
              </w:rPr>
              <w:t>
установкой</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Хранение упаковочных материалов</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Мытья и стерилизации кондитерских мешков,</w:t>
            </w:r>
          </w:p>
          <w:p>
            <w:pPr>
              <w:spacing w:after="20"/>
              <w:ind w:left="20"/>
              <w:jc w:val="both"/>
            </w:pPr>
            <w:r>
              <w:rPr>
                <w:rFonts w:ascii="Times New Roman"/>
                <w:b w:val="false"/>
                <w:i w:val="false"/>
                <w:color w:val="000000"/>
                <w:sz w:val="20"/>
              </w:rPr>
              <w:t>
наконечников и мелкого инвентаря</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w:t>
            </w:r>
          </w:p>
        </w:tc>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-(12+13)</w:t>
            </w:r>
          </w:p>
        </w:tc>
      </w:tr>
      <w:tr>
        <w:trPr>
          <w:trHeight w:val="30" w:hRule="atLeast"/>
        </w:trPr>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Мытья и сушки внутрицеховой тары и крупного</w:t>
            </w:r>
          </w:p>
          <w:p>
            <w:pPr>
              <w:spacing w:after="20"/>
              <w:ind w:left="20"/>
              <w:jc w:val="both"/>
            </w:pPr>
            <w:r>
              <w:rPr>
                <w:rFonts w:ascii="Times New Roman"/>
                <w:b w:val="false"/>
                <w:i w:val="false"/>
                <w:color w:val="000000"/>
                <w:sz w:val="20"/>
              </w:rPr>
              <w:t>
инвентаря</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Мытья и сушки оборотной тары</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Экспедиции готовых изделий с холодильной</w:t>
            </w:r>
          </w:p>
          <w:p>
            <w:pPr>
              <w:spacing w:after="20"/>
              <w:ind w:left="20"/>
              <w:jc w:val="both"/>
            </w:pPr>
            <w:r>
              <w:rPr>
                <w:rFonts w:ascii="Times New Roman"/>
                <w:b w:val="false"/>
                <w:i w:val="false"/>
                <w:color w:val="000000"/>
                <w:sz w:val="20"/>
              </w:rPr>
              <w:t>
камерой</w:t>
            </w:r>
          </w:p>
        </w:tc>
        <w:tc>
          <w:tcPr>
            <w:tcW w:w="1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p>
    <w:p>
      <w:pPr>
        <w:spacing w:after="0"/>
        <w:ind w:left="0"/>
        <w:jc w:val="both"/>
      </w:pPr>
      <w:r>
        <w:rPr>
          <w:rFonts w:ascii="Times New Roman"/>
          <w:b w:val="false"/>
          <w:i w:val="false"/>
          <w:color w:val="000000"/>
          <w:sz w:val="28"/>
        </w:rPr>
        <w:t>
      1. В графах 4 (для кремовых объектов мощностью до 100 кг) и 5 (для объектов выпускающих продукцию без крема) указаны пункты помещений, которые допускается совмещать.</w:t>
      </w:r>
    </w:p>
    <w:p>
      <w:pPr>
        <w:spacing w:after="0"/>
        <w:ind w:left="0"/>
        <w:jc w:val="both"/>
      </w:pPr>
      <w:r>
        <w:rPr>
          <w:rFonts w:ascii="Times New Roman"/>
          <w:b w:val="false"/>
          <w:i w:val="false"/>
          <w:color w:val="000000"/>
          <w:sz w:val="28"/>
        </w:rPr>
        <w:t>
      2. Совмещение помещений по пунктам 12 и 13 допускается при использовании специализированного оборудования.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санитарным правилам</w:t>
            </w:r>
            <w:r>
              <w:br/>
            </w:r>
            <w:r>
              <w:rPr>
                <w:rFonts w:ascii="Times New Roman"/>
                <w:b w:val="false"/>
                <w:i w:val="false"/>
                <w:color w:val="000000"/>
                <w:sz w:val="20"/>
              </w:rPr>
              <w:t>"Санитарно-эпидемиологические</w:t>
            </w:r>
            <w:r>
              <w:br/>
            </w:r>
            <w:r>
              <w:rPr>
                <w:rFonts w:ascii="Times New Roman"/>
                <w:b w:val="false"/>
                <w:i w:val="false"/>
                <w:color w:val="000000"/>
                <w:sz w:val="20"/>
              </w:rPr>
              <w:t>требования к объектам</w:t>
            </w:r>
            <w:r>
              <w:br/>
            </w:r>
            <w:r>
              <w:rPr>
                <w:rFonts w:ascii="Times New Roman"/>
                <w:b w:val="false"/>
                <w:i w:val="false"/>
                <w:color w:val="000000"/>
                <w:sz w:val="20"/>
              </w:rPr>
              <w:t>общественного питания"</w:t>
            </w:r>
          </w:p>
        </w:tc>
      </w:tr>
    </w:tbl>
    <w:bookmarkStart w:name="z279" w:id="271"/>
    <w:p>
      <w:pPr>
        <w:spacing w:after="0"/>
        <w:ind w:left="0"/>
        <w:jc w:val="left"/>
      </w:pPr>
      <w:r>
        <w:rPr>
          <w:rFonts w:ascii="Times New Roman"/>
          <w:b/>
          <w:i w:val="false"/>
          <w:color w:val="000000"/>
        </w:rPr>
        <w:t xml:space="preserve"> Расчет содержания сахара в водной фазе крема</w:t>
      </w:r>
    </w:p>
    <w:bookmarkEnd w:id="271"/>
    <w:bookmarkStart w:name="z280" w:id="272"/>
    <w:p>
      <w:pPr>
        <w:spacing w:after="0"/>
        <w:ind w:left="0"/>
        <w:jc w:val="both"/>
      </w:pPr>
      <w:r>
        <w:rPr>
          <w:rFonts w:ascii="Times New Roman"/>
          <w:b w:val="false"/>
          <w:i w:val="false"/>
          <w:color w:val="000000"/>
          <w:sz w:val="28"/>
        </w:rPr>
        <w:t>
      1. Водная фаза крема - это вода продуктов, входящих в крем по рецептуре. Содержание сахара в водной фазе и влажность крема находятся в обратной зависимости: чем выше влажность крема, тем ниже концентрация сахара в водной фазе.</w:t>
      </w:r>
    </w:p>
    <w:bookmarkEnd w:id="272"/>
    <w:bookmarkStart w:name="z281" w:id="273"/>
    <w:p>
      <w:pPr>
        <w:spacing w:after="0"/>
        <w:ind w:left="0"/>
        <w:jc w:val="both"/>
      </w:pPr>
      <w:r>
        <w:rPr>
          <w:rFonts w:ascii="Times New Roman"/>
          <w:b w:val="false"/>
          <w:i w:val="false"/>
          <w:color w:val="000000"/>
          <w:sz w:val="28"/>
        </w:rPr>
        <w:t>
      2. Для проведения расчета содержания сахара в креме на водную фазу предварительно определяют содержание сахара в натуре по формуле:</w:t>
      </w:r>
    </w:p>
    <w:bookmarkEnd w:id="27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4986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498600" cy="48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где С - содержание сахара в натуре, %;</w:t>
      </w:r>
    </w:p>
    <w:p>
      <w:pPr>
        <w:spacing w:after="0"/>
        <w:ind w:left="0"/>
        <w:jc w:val="both"/>
      </w:pPr>
      <w:r>
        <w:rPr>
          <w:rFonts w:ascii="Times New Roman"/>
          <w:b w:val="false"/>
          <w:i w:val="false"/>
          <w:color w:val="000000"/>
          <w:sz w:val="28"/>
        </w:rPr>
        <w:t>
      А - содержание сахара на сухое вещество по лабораторным данным, %;</w:t>
      </w:r>
    </w:p>
    <w:p>
      <w:pPr>
        <w:spacing w:after="0"/>
        <w:ind w:left="0"/>
        <w:jc w:val="both"/>
      </w:pPr>
      <w:r>
        <w:rPr>
          <w:rFonts w:ascii="Times New Roman"/>
          <w:b w:val="false"/>
          <w:i w:val="false"/>
          <w:color w:val="000000"/>
          <w:sz w:val="28"/>
        </w:rPr>
        <w:t>
      В - влажность крема по лабораторным данным, %.</w:t>
      </w:r>
    </w:p>
    <w:p>
      <w:pPr>
        <w:spacing w:after="0"/>
        <w:ind w:left="0"/>
        <w:jc w:val="both"/>
      </w:pPr>
      <w:r>
        <w:rPr>
          <w:rFonts w:ascii="Times New Roman"/>
          <w:b w:val="false"/>
          <w:i w:val="false"/>
          <w:color w:val="000000"/>
          <w:sz w:val="28"/>
        </w:rPr>
        <w:t>
      Расчет сахара на водную фазу крема производится по формуле: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0795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079500" cy="48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где К - концентрация сахара в водной фазе, %;</w:t>
      </w:r>
    </w:p>
    <w:p>
      <w:pPr>
        <w:spacing w:after="0"/>
        <w:ind w:left="0"/>
        <w:jc w:val="both"/>
      </w:pPr>
      <w:r>
        <w:rPr>
          <w:rFonts w:ascii="Times New Roman"/>
          <w:b w:val="false"/>
          <w:i w:val="false"/>
          <w:color w:val="000000"/>
          <w:sz w:val="28"/>
        </w:rPr>
        <w:t>
      В - влажность крема по лабораторным данным, %;</w:t>
      </w:r>
    </w:p>
    <w:p>
      <w:pPr>
        <w:spacing w:after="0"/>
        <w:ind w:left="0"/>
        <w:jc w:val="both"/>
      </w:pPr>
      <w:r>
        <w:rPr>
          <w:rFonts w:ascii="Times New Roman"/>
          <w:b w:val="false"/>
          <w:i w:val="false"/>
          <w:color w:val="000000"/>
          <w:sz w:val="28"/>
        </w:rPr>
        <w:t>
      С - содержание сахара в натуре, %.</w:t>
      </w:r>
    </w:p>
    <w:bookmarkStart w:name="z282" w:id="274"/>
    <w:p>
      <w:pPr>
        <w:spacing w:after="0"/>
        <w:ind w:left="0"/>
        <w:jc w:val="both"/>
      </w:pPr>
      <w:r>
        <w:rPr>
          <w:rFonts w:ascii="Times New Roman"/>
          <w:b w:val="false"/>
          <w:i w:val="false"/>
          <w:color w:val="000000"/>
          <w:sz w:val="28"/>
        </w:rPr>
        <w:t>
      3. Пример расчета по данным лабораторного анализа получена влажность крема 25 % (В) с содержанием сахара на сухое вещество 51,6 % (А);</w:t>
      </w:r>
    </w:p>
    <w:bookmarkEnd w:id="274"/>
    <w:bookmarkStart w:name="z283" w:id="275"/>
    <w:p>
      <w:pPr>
        <w:spacing w:after="0"/>
        <w:ind w:left="0"/>
        <w:jc w:val="both"/>
      </w:pPr>
      <w:r>
        <w:rPr>
          <w:rFonts w:ascii="Times New Roman"/>
          <w:b w:val="false"/>
          <w:i w:val="false"/>
          <w:color w:val="000000"/>
          <w:sz w:val="28"/>
        </w:rPr>
        <w:t>
      1) определение содержание сахара в натуре в креме с влажностью 25 %:</w:t>
      </w:r>
    </w:p>
    <w:bookmarkEnd w:id="275"/>
    <w:p>
      <w:pPr>
        <w:spacing w:after="0"/>
        <w:ind w:left="0"/>
        <w:jc w:val="both"/>
      </w:pPr>
      <w:r>
        <w:rPr>
          <w:rFonts w:ascii="Times New Roman"/>
          <w:b w:val="false"/>
          <w:i w:val="false"/>
          <w:color w:val="000000"/>
          <w:sz w:val="28"/>
        </w:rPr>
        <w:t>
      В 100 г сухого вещества содержится 51,6 % сахара. В креме с влажностью 25 % сухое вещество составляет 75 % (100-25). Содержание сахара в натуре состоит:</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5560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556000" cy="48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В креме с влажностью 25 % сахара в натуре содержится 38,7 %</w:t>
      </w:r>
    </w:p>
    <w:bookmarkStart w:name="z284" w:id="276"/>
    <w:p>
      <w:pPr>
        <w:spacing w:after="0"/>
        <w:ind w:left="0"/>
        <w:jc w:val="both"/>
      </w:pPr>
      <w:r>
        <w:rPr>
          <w:rFonts w:ascii="Times New Roman"/>
          <w:b w:val="false"/>
          <w:i w:val="false"/>
          <w:color w:val="000000"/>
          <w:sz w:val="28"/>
        </w:rPr>
        <w:t>
      2) Расчет сахара в водной фазе:</w:t>
      </w:r>
    </w:p>
    <w:bookmarkEnd w:id="276"/>
    <w:p>
      <w:pPr>
        <w:spacing w:after="0"/>
        <w:ind w:left="0"/>
        <w:jc w:val="both"/>
      </w:pPr>
      <w:r>
        <w:rPr>
          <w:rFonts w:ascii="Times New Roman"/>
          <w:b w:val="false"/>
          <w:i w:val="false"/>
          <w:color w:val="000000"/>
          <w:sz w:val="28"/>
        </w:rPr>
        <w:t>
      В 100 г крема содержится 25 % воды и 38,7 % сахара. Концентрация сахара на водную фазу крема составит:</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5560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3556000" cy="48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санитарным правилам</w:t>
            </w:r>
            <w:r>
              <w:br/>
            </w:r>
            <w:r>
              <w:rPr>
                <w:rFonts w:ascii="Times New Roman"/>
                <w:b w:val="false"/>
                <w:i w:val="false"/>
                <w:color w:val="000000"/>
                <w:sz w:val="20"/>
              </w:rPr>
              <w:t>"Санитарно-эпидемиологические</w:t>
            </w:r>
            <w:r>
              <w:br/>
            </w:r>
            <w:r>
              <w:rPr>
                <w:rFonts w:ascii="Times New Roman"/>
                <w:b w:val="false"/>
                <w:i w:val="false"/>
                <w:color w:val="000000"/>
                <w:sz w:val="20"/>
              </w:rPr>
              <w:t>требования к объектам</w:t>
            </w:r>
            <w:r>
              <w:br/>
            </w:r>
            <w:r>
              <w:rPr>
                <w:rFonts w:ascii="Times New Roman"/>
                <w:b w:val="false"/>
                <w:i w:val="false"/>
                <w:color w:val="000000"/>
                <w:sz w:val="20"/>
              </w:rPr>
              <w:t>общественного питания"</w:t>
            </w:r>
          </w:p>
        </w:tc>
      </w:tr>
    </w:tbl>
    <w:p>
      <w:pPr>
        <w:spacing w:after="0"/>
        <w:ind w:left="0"/>
        <w:jc w:val="both"/>
      </w:pPr>
      <w:r>
        <w:rPr>
          <w:rFonts w:ascii="Times New Roman"/>
          <w:b w:val="false"/>
          <w:i w:val="false"/>
          <w:color w:val="000000"/>
          <w:sz w:val="28"/>
        </w:rPr>
        <w:t xml:space="preserve">
            форма          </w:t>
      </w:r>
    </w:p>
    <w:bookmarkStart w:name="z286" w:id="277"/>
    <w:p>
      <w:pPr>
        <w:spacing w:after="0"/>
        <w:ind w:left="0"/>
        <w:jc w:val="left"/>
      </w:pPr>
      <w:r>
        <w:rPr>
          <w:rFonts w:ascii="Times New Roman"/>
          <w:b/>
          <w:i w:val="false"/>
          <w:color w:val="000000"/>
        </w:rPr>
        <w:t xml:space="preserve">  Журнал</w:t>
      </w:r>
      <w:r>
        <w:br/>
      </w:r>
      <w:r>
        <w:rPr>
          <w:rFonts w:ascii="Times New Roman"/>
          <w:b/>
          <w:i w:val="false"/>
          <w:color w:val="000000"/>
        </w:rPr>
        <w:t>результатов медицинских осмотров работников цеха</w:t>
      </w:r>
    </w:p>
    <w:bookmarkEnd w:id="277"/>
    <w:p>
      <w:pPr>
        <w:spacing w:after="0"/>
        <w:ind w:left="0"/>
        <w:jc w:val="both"/>
      </w:pPr>
      <w:r>
        <w:rPr>
          <w:rFonts w:ascii="Times New Roman"/>
          <w:b w:val="false"/>
          <w:i w:val="false"/>
          <w:color w:val="000000"/>
          <w:sz w:val="28"/>
        </w:rPr>
        <w:t>
      Цех (бригада) _______________________________________________________</w:t>
      </w:r>
    </w:p>
    <w:p>
      <w:pPr>
        <w:spacing w:after="0"/>
        <w:ind w:left="0"/>
        <w:jc w:val="both"/>
      </w:pPr>
      <w:r>
        <w:rPr>
          <w:rFonts w:ascii="Times New Roman"/>
          <w:b w:val="false"/>
          <w:i w:val="false"/>
          <w:color w:val="000000"/>
          <w:sz w:val="28"/>
        </w:rPr>
        <w:t>
      Начальник (бригадир) 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w:t>
      </w:r>
      <w:r>
        <w:rPr>
          <w:rFonts w:ascii="Times New Roman"/>
          <w:b w:val="false"/>
          <w:i/>
          <w:color w:val="000000"/>
          <w:sz w:val="28"/>
        </w:rPr>
        <w:t>фамилия</w:t>
      </w:r>
      <w:r>
        <w:rPr>
          <w:rFonts w:ascii="Times New Roman"/>
          <w:b w:val="false"/>
          <w:i/>
          <w:color w:val="000000"/>
          <w:sz w:val="28"/>
        </w:rPr>
        <w:t>, имя, отчество)</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6"/>
        <w:gridCol w:w="841"/>
        <w:gridCol w:w="842"/>
        <w:gridCol w:w="1166"/>
        <w:gridCol w:w="1166"/>
        <w:gridCol w:w="1166"/>
        <w:gridCol w:w="1166"/>
        <w:gridCol w:w="1166"/>
        <w:gridCol w:w="1810"/>
        <w:gridCol w:w="1811"/>
      </w:tblGrid>
      <w:tr>
        <w:trPr>
          <w:trHeight w:val="30" w:hRule="atLeast"/>
        </w:trPr>
        <w:tc>
          <w:tcPr>
            <w:tcW w:w="11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w:t>
            </w:r>
          </w:p>
          <w:p>
            <w:pPr>
              <w:spacing w:after="20"/>
              <w:ind w:left="20"/>
              <w:jc w:val="both"/>
            </w:pPr>
            <w:r>
              <w:rPr>
                <w:rFonts w:ascii="Times New Roman"/>
                <w:b w:val="false"/>
                <w:i w:val="false"/>
                <w:color w:val="000000"/>
                <w:sz w:val="20"/>
              </w:rPr>
              <w:t>
имя,</w:t>
            </w:r>
          </w:p>
          <w:p>
            <w:pPr>
              <w:spacing w:after="20"/>
              <w:ind w:left="20"/>
              <w:jc w:val="both"/>
            </w:pPr>
            <w:r>
              <w:rPr>
                <w:rFonts w:ascii="Times New Roman"/>
                <w:b w:val="false"/>
                <w:i w:val="false"/>
                <w:color w:val="000000"/>
                <w:sz w:val="20"/>
              </w:rPr>
              <w:t>
отчество</w:t>
            </w:r>
          </w:p>
        </w:tc>
        <w:tc>
          <w:tcPr>
            <w:tcW w:w="8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Цех,</w:t>
            </w:r>
          </w:p>
          <w:p>
            <w:pPr>
              <w:spacing w:after="20"/>
              <w:ind w:left="20"/>
              <w:jc w:val="both"/>
            </w:pPr>
            <w:r>
              <w:rPr>
                <w:rFonts w:ascii="Times New Roman"/>
                <w:b w:val="false"/>
                <w:i w:val="false"/>
                <w:color w:val="000000"/>
                <w:sz w:val="20"/>
              </w:rPr>
              <w:t>
должность</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Месяц/дни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здоров</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отпуск</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болен</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выходной</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отстранен от</w:t>
            </w:r>
          </w:p>
          <w:p>
            <w:pPr>
              <w:spacing w:after="20"/>
              <w:ind w:left="20"/>
              <w:jc w:val="both"/>
            </w:pPr>
            <w:r>
              <w:rPr>
                <w:rFonts w:ascii="Times New Roman"/>
                <w:b w:val="false"/>
                <w:i w:val="false"/>
                <w:color w:val="000000"/>
                <w:sz w:val="20"/>
              </w:rPr>
              <w:t>
работы</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здоров</w:t>
            </w:r>
          </w:p>
        </w:tc>
      </w:tr>
      <w:tr>
        <w:trPr>
          <w:trHeight w:val="30" w:hRule="atLeast"/>
        </w:trPr>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header.xml" Type="http://schemas.openxmlformats.org/officeDocument/2006/relationships/header" Id="rId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