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9d0951" w14:textId="09d095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областного маслихата (XI сессия, IV созыв) от 18 декабря 2008 года N 146/11 "Об областном бюджете на 2009 год"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Павлодарской области от 29 августа 2009 года N 226/17. Зарегистрировано Департаментом юстиции Павлодарской области 2 сентября 2009 года за N 3142. Утратило силу в связи с истечением срока действия (письмо руководителя аппарата маслихата Павлодарской области от 03 сентября 2014 года N 1-11/560)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в связи с истечением срока действия (письмо руководителя аппарата маслихата Павлодарской области от 03.09.2014 N 1-11/560).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подпунктом 1) пункта 1 статьи 6 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 от 23 января 2001 года, пунктом 4 статьи 106 Бюджетного </w:t>
      </w:r>
      <w:r>
        <w:rPr>
          <w:rFonts w:ascii="Times New Roman"/>
          <w:b w:val="false"/>
          <w:i w:val="false"/>
          <w:color w:val="000000"/>
          <w:sz w:val="28"/>
        </w:rPr>
        <w:t>Кодекса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 областной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областного маслихата (XI сессия, IV созыв) от 18 декабря 2008 года N 146/11 "Об областном бюджете на 2009 год" (зарегистрированное в Реестре государственной регистрации нормативных правовых актов за N 3128, опубликованное в газете "Сарыарка самалы" от 30 декабря 2008 года N 145, в газете "Звезда Прииртышья" от 30 декабря 2008 года N 145) с внесенными изменениями и дополнениями 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областного маслихата (XV сессия, IV созыв) от 22 апреля 2009 года N 191/15 "О внесении изменений и дополнений в решение областного маслихата (XI сессия, IV созыв) от 18 декабря 2008 года N 146/11 "Об областном бюджете на 2009 год" (зарегистрированное в Реестре государственной регистрации нормативных правовых актов за N 3136, опубликованное в газете "Сарыарка самалы" от 30 апреля 2009 года N 50, в газете "Звезда Прииртышья" от 5 мая 2009 года N 50), 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областного маслихата (XVI сессия, IV созыв) от 24 июля 2009 года N 214/16 "О внесении изменений и дополнений в решение областного маслихата (XI сессия, IV созыв) от 18 декабря 2008 года N 146/11 "Об областном бюджете на 2009 год" (зарегистрированное в Реестре государственной регистрации нормативных правовых актов за N 3139, опубликованное в газете "Сарыарка самалы" от 30 июля 2009 года N 87, в газете "Звезда Прииртышья" от 30 июля 2009 года N 86)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пункт 1 указанного решения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"1. Утвердить областной бюджет на 2009 год согласно приложению 1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доходы – 68232217 тысяч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15045726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341636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808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52844047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затраты – 67805484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-426164 тысячи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426000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852164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304326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304326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профицит бюджета – 548571 тысяча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использование профицита бюджета – -548571 тысяча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пункте 9 указанного решения: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слова "на проведение мероприятий по благоустройству города Павлодара" заменить словами "на проведение мероприятий по благоустройству и обеспечение безопасности дорожного движения в городе Павлодаре";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абзацем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"19000 тысяч тенге – на проведение мероприятий по благоустройству и обеспечение санитарии населенных пунктов Качирского района.";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приложение 1 к указанному решению изложить в новой редакции согласно приложению 1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выполнением настоящего решения возложить на постоянную комиссию областного маслихата по экономике и бюджету.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2009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                        Б. Рамазанов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областного маслихата             Р. Гафуров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Павлодарского областного маслихата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(XVII сессия, IV созыв) от 29 августа 2009 год N 226/17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1 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Павлодарского областного маслихата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(XI сессия, IV созыв) от 18 декабря 2008 года N 146/11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Областной бюджет на 2009 год</w:t>
      </w:r>
      <w:r>
        <w:br/>
      </w:r>
      <w:r>
        <w:rPr>
          <w:rFonts w:ascii="Times New Roman"/>
          <w:b/>
          <w:i w:val="false"/>
          <w:color w:val="000000"/>
        </w:rPr>
        <w:t>
(с изменениями и дополнениями)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1"/>
        <w:gridCol w:w="543"/>
        <w:gridCol w:w="522"/>
        <w:gridCol w:w="6779"/>
        <w:gridCol w:w="3535"/>
      </w:tblGrid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35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 тенге)</w:t>
            </w:r>
          </w:p>
        </w:tc>
      </w:tr>
      <w:tr>
        <w:trPr>
          <w:trHeight w:val="25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28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68 232 217</w:t>
            </w:r>
          </w:p>
        </w:tc>
      </w:tr>
      <w:tr>
        <w:trPr>
          <w:trHeight w:val="28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15 045 726</w:t>
            </w:r>
          </w:p>
        </w:tc>
      </w:tr>
      <w:tr>
        <w:trPr>
          <w:trHeight w:val="30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727 999</w:t>
            </w:r>
          </w:p>
        </w:tc>
      </w:tr>
      <w:tr>
        <w:trPr>
          <w:trHeight w:val="30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727 999</w:t>
            </w:r>
          </w:p>
        </w:tc>
      </w:tr>
      <w:tr>
        <w:trPr>
          <w:trHeight w:val="30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9 337 953</w:t>
            </w:r>
          </w:p>
        </w:tc>
      </w:tr>
      <w:tr>
        <w:trPr>
          <w:trHeight w:val="30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9 337 953</w:t>
            </w:r>
          </w:p>
        </w:tc>
      </w:tr>
      <w:tr>
        <w:trPr>
          <w:trHeight w:val="30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4 979 774</w:t>
            </w:r>
          </w:p>
        </w:tc>
      </w:tr>
      <w:tr>
        <w:trPr>
          <w:trHeight w:val="30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4 979 774</w:t>
            </w:r>
          </w:p>
        </w:tc>
      </w:tr>
      <w:tr>
        <w:trPr>
          <w:trHeight w:val="28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341 636</w:t>
            </w:r>
          </w:p>
        </w:tc>
      </w:tr>
      <w:tr>
        <w:trPr>
          <w:trHeight w:val="30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70 076</w:t>
            </w:r>
          </w:p>
        </w:tc>
      </w:tr>
      <w:tr>
        <w:trPr>
          <w:trHeight w:val="33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4 490</w:t>
            </w:r>
          </w:p>
        </w:tc>
      </w:tr>
      <w:tr>
        <w:trPr>
          <w:trHeight w:val="60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на доли участия в юридических лицах, находящиеся в государственной собственности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</w:t>
            </w:r>
          </w:p>
        </w:tc>
      </w:tr>
      <w:tr>
        <w:trPr>
          <w:trHeight w:val="60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9 939</w:t>
            </w:r>
          </w:p>
        </w:tc>
      </w:tr>
      <w:tr>
        <w:trPr>
          <w:trHeight w:val="58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55 272</w:t>
            </w:r>
          </w:p>
        </w:tc>
      </w:tr>
      <w:tr>
        <w:trPr>
          <w:trHeight w:val="90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667</w:t>
            </w:r>
          </w:p>
        </w:tc>
      </w:tr>
      <w:tr>
        <w:trPr>
          <w:trHeight w:val="88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667</w:t>
            </w:r>
          </w:p>
        </w:tc>
      </w:tr>
      <w:tr>
        <w:trPr>
          <w:trHeight w:val="90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1 470</w:t>
            </w:r>
          </w:p>
        </w:tc>
      </w:tr>
      <w:tr>
        <w:trPr>
          <w:trHeight w:val="88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1 470</w:t>
            </w:r>
          </w:p>
        </w:tc>
      </w:tr>
      <w:tr>
        <w:trPr>
          <w:trHeight w:val="148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268 313</w:t>
            </w:r>
          </w:p>
        </w:tc>
      </w:tr>
      <w:tr>
        <w:trPr>
          <w:trHeight w:val="144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предприятий нефтяного сектора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268 313</w:t>
            </w:r>
          </w:p>
        </w:tc>
      </w:tr>
      <w:tr>
        <w:trPr>
          <w:trHeight w:val="30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1 110</w:t>
            </w:r>
          </w:p>
        </w:tc>
      </w:tr>
      <w:tr>
        <w:trPr>
          <w:trHeight w:val="30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1 110</w:t>
            </w:r>
          </w:p>
        </w:tc>
      </w:tr>
      <w:tr>
        <w:trPr>
          <w:trHeight w:val="30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808</w:t>
            </w:r>
          </w:p>
        </w:tc>
      </w:tr>
      <w:tr>
        <w:trPr>
          <w:trHeight w:val="60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808</w:t>
            </w:r>
          </w:p>
        </w:tc>
      </w:tr>
      <w:tr>
        <w:trPr>
          <w:trHeight w:val="60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808</w:t>
            </w:r>
          </w:p>
        </w:tc>
      </w:tr>
      <w:tr>
        <w:trPr>
          <w:trHeight w:val="30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52 844 047</w:t>
            </w:r>
          </w:p>
        </w:tc>
      </w:tr>
      <w:tr>
        <w:trPr>
          <w:trHeight w:val="60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нижестоящих органов государственного управления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11 775 078</w:t>
            </w:r>
          </w:p>
        </w:tc>
      </w:tr>
      <w:tr>
        <w:trPr>
          <w:trHeight w:val="30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районных (городских) бюджетов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11 775 078</w:t>
            </w:r>
          </w:p>
        </w:tc>
      </w:tr>
      <w:tr>
        <w:trPr>
          <w:trHeight w:val="60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41 068 969</w:t>
            </w:r>
          </w:p>
        </w:tc>
      </w:tr>
      <w:tr>
        <w:trPr>
          <w:trHeight w:val="30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республиканского бюджета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41 068 969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24"/>
        <w:gridCol w:w="460"/>
        <w:gridCol w:w="540"/>
        <w:gridCol w:w="540"/>
        <w:gridCol w:w="6269"/>
        <w:gridCol w:w="3547"/>
      </w:tblGrid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35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</w:p>
        </w:tc>
      </w:tr>
      <w:tr>
        <w:trPr>
          <w:trHeight w:val="25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28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3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67 805 484</w:t>
            </w:r>
          </w:p>
        </w:tc>
      </w:tr>
      <w:tr>
        <w:trPr>
          <w:trHeight w:val="31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3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1 939 392</w:t>
            </w:r>
          </w:p>
        </w:tc>
      </w:tr>
      <w:tr>
        <w:trPr>
          <w:trHeight w:val="61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1 760 752</w:t>
            </w:r>
          </w:p>
        </w:tc>
      </w:tr>
      <w:tr>
        <w:trPr>
          <w:trHeight w:val="30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области</w:t>
            </w:r>
          </w:p>
        </w:tc>
        <w:tc>
          <w:tcPr>
            <w:tcW w:w="3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34 968</w:t>
            </w:r>
          </w:p>
        </w:tc>
      </w:tr>
      <w:tr>
        <w:trPr>
          <w:trHeight w:val="30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маслихата области</w:t>
            </w:r>
          </w:p>
        </w:tc>
        <w:tc>
          <w:tcPr>
            <w:tcW w:w="3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34 968</w:t>
            </w:r>
          </w:p>
        </w:tc>
      </w:tr>
      <w:tr>
        <w:trPr>
          <w:trHeight w:val="30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области</w:t>
            </w:r>
          </w:p>
        </w:tc>
        <w:tc>
          <w:tcPr>
            <w:tcW w:w="3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1 725 784</w:t>
            </w:r>
          </w:p>
        </w:tc>
      </w:tr>
      <w:tr>
        <w:trPr>
          <w:trHeight w:val="27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акима области</w:t>
            </w:r>
          </w:p>
        </w:tc>
        <w:tc>
          <w:tcPr>
            <w:tcW w:w="3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1 452 478</w:t>
            </w:r>
          </w:p>
        </w:tc>
      </w:tr>
      <w:tr>
        <w:trPr>
          <w:trHeight w:val="31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3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273 306</w:t>
            </w:r>
          </w:p>
        </w:tc>
      </w:tr>
      <w:tr>
        <w:trPr>
          <w:trHeight w:val="30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3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81 649</w:t>
            </w:r>
          </w:p>
        </w:tc>
      </w:tr>
      <w:tr>
        <w:trPr>
          <w:trHeight w:val="30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</w:p>
        </w:tc>
        <w:tc>
          <w:tcPr>
            <w:tcW w:w="3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81 649</w:t>
            </w:r>
          </w:p>
        </w:tc>
      </w:tr>
      <w:tr>
        <w:trPr>
          <w:trHeight w:val="33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Управления финансов</w:t>
            </w:r>
          </w:p>
        </w:tc>
        <w:tc>
          <w:tcPr>
            <w:tcW w:w="3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75 112</w:t>
            </w:r>
          </w:p>
        </w:tc>
      </w:tr>
      <w:tr>
        <w:trPr>
          <w:trHeight w:val="33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приватизации коммунальной собственности</w:t>
            </w:r>
          </w:p>
        </w:tc>
        <w:tc>
          <w:tcPr>
            <w:tcW w:w="3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6 537</w:t>
            </w:r>
          </w:p>
        </w:tc>
      </w:tr>
      <w:tr>
        <w:trPr>
          <w:trHeight w:val="30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3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96 991</w:t>
            </w:r>
          </w:p>
        </w:tc>
      </w:tr>
      <w:tr>
        <w:trPr>
          <w:trHeight w:val="60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экономики и бюджетного планирования области </w:t>
            </w:r>
          </w:p>
        </w:tc>
        <w:tc>
          <w:tcPr>
            <w:tcW w:w="3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96 991</w:t>
            </w:r>
          </w:p>
        </w:tc>
      </w:tr>
      <w:tr>
        <w:trPr>
          <w:trHeight w:val="60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Управления экономики и бюджетного планирования</w:t>
            </w:r>
          </w:p>
        </w:tc>
        <w:tc>
          <w:tcPr>
            <w:tcW w:w="3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96 991</w:t>
            </w:r>
          </w:p>
        </w:tc>
      </w:tr>
      <w:tr>
        <w:trPr>
          <w:trHeight w:val="28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3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59 983</w:t>
            </w:r>
          </w:p>
        </w:tc>
      </w:tr>
      <w:tr>
        <w:trPr>
          <w:trHeight w:val="30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3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13 906</w:t>
            </w:r>
          </w:p>
        </w:tc>
      </w:tr>
      <w:tr>
        <w:trPr>
          <w:trHeight w:val="90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мобилизационной подготовке, гражданской обороне, организации предупреждения и ликвидации аварий и стихийных бедствий области</w:t>
            </w:r>
          </w:p>
        </w:tc>
        <w:tc>
          <w:tcPr>
            <w:tcW w:w="3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13 906</w:t>
            </w:r>
          </w:p>
        </w:tc>
      </w:tr>
      <w:tr>
        <w:trPr>
          <w:trHeight w:val="58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3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13 807</w:t>
            </w:r>
          </w:p>
        </w:tc>
      </w:tr>
      <w:tr>
        <w:trPr>
          <w:trHeight w:val="63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территориальной обороны и территориальная оборона областного масштаба</w:t>
            </w:r>
          </w:p>
        </w:tc>
        <w:tc>
          <w:tcPr>
            <w:tcW w:w="3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</w:t>
            </w:r>
          </w:p>
        </w:tc>
      </w:tr>
      <w:tr>
        <w:trPr>
          <w:trHeight w:val="30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3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46 077</w:t>
            </w:r>
          </w:p>
        </w:tc>
      </w:tr>
      <w:tr>
        <w:trPr>
          <w:trHeight w:val="90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мобилизационной подготовке, гражданской обороне, организации предупреждения и ликвидации аварий и стихийных бедствий области</w:t>
            </w:r>
          </w:p>
        </w:tc>
        <w:tc>
          <w:tcPr>
            <w:tcW w:w="3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46 077</w:t>
            </w:r>
          </w:p>
        </w:tc>
      </w:tr>
      <w:tr>
        <w:trPr>
          <w:trHeight w:val="90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Управления по мобилизационной подготовке, гражданской обороне и организации предупреждения и ликвидации аварий и стихийных бедствий</w:t>
            </w:r>
          </w:p>
        </w:tc>
        <w:tc>
          <w:tcPr>
            <w:tcW w:w="3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30 863</w:t>
            </w:r>
          </w:p>
        </w:tc>
      </w:tr>
      <w:tr>
        <w:trPr>
          <w:trHeight w:val="61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Мобилизационная подготовка и мобилизация областного масштаба</w:t>
            </w:r>
          </w:p>
        </w:tc>
        <w:tc>
          <w:tcPr>
            <w:tcW w:w="3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6 105</w:t>
            </w:r>
          </w:p>
        </w:tc>
      </w:tr>
      <w:tr>
        <w:trPr>
          <w:trHeight w:val="61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областного масштаба</w:t>
            </w:r>
          </w:p>
        </w:tc>
        <w:tc>
          <w:tcPr>
            <w:tcW w:w="3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9 109</w:t>
            </w:r>
          </w:p>
        </w:tc>
      </w:tr>
      <w:tr>
        <w:trPr>
          <w:trHeight w:val="64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3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2 548 084</w:t>
            </w:r>
          </w:p>
        </w:tc>
      </w:tr>
      <w:tr>
        <w:trPr>
          <w:trHeight w:val="30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Правоохранительная деятельность</w:t>
            </w:r>
          </w:p>
        </w:tc>
        <w:tc>
          <w:tcPr>
            <w:tcW w:w="3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2 548 084</w:t>
            </w:r>
          </w:p>
        </w:tc>
      </w:tr>
      <w:tr>
        <w:trPr>
          <w:trHeight w:val="60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Исполнительный орган внутренних дел, финансируемый из областного бюджета</w:t>
            </w:r>
          </w:p>
        </w:tc>
        <w:tc>
          <w:tcPr>
            <w:tcW w:w="3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2 548 084</w:t>
            </w:r>
          </w:p>
        </w:tc>
      </w:tr>
      <w:tr>
        <w:trPr>
          <w:trHeight w:val="60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исполнительного органа внутренних дел, финансируемого из областного бюджета</w:t>
            </w:r>
          </w:p>
        </w:tc>
        <w:tc>
          <w:tcPr>
            <w:tcW w:w="3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2 411 700</w:t>
            </w:r>
          </w:p>
        </w:tc>
      </w:tr>
      <w:tr>
        <w:trPr>
          <w:trHeight w:val="60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 общественного порядка и обеспечение общественной безопасности на территории области</w:t>
            </w:r>
          </w:p>
        </w:tc>
        <w:tc>
          <w:tcPr>
            <w:tcW w:w="3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134 617</w:t>
            </w:r>
          </w:p>
        </w:tc>
      </w:tr>
      <w:tr>
        <w:trPr>
          <w:trHeight w:val="58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Поощрение граждан, участвующих в охране общественного порядка</w:t>
            </w:r>
          </w:p>
        </w:tc>
        <w:tc>
          <w:tcPr>
            <w:tcW w:w="3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1 767</w:t>
            </w:r>
          </w:p>
        </w:tc>
      </w:tr>
      <w:tr>
        <w:trPr>
          <w:trHeight w:val="28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3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12 644 547</w:t>
            </w:r>
          </w:p>
        </w:tc>
      </w:tr>
      <w:tr>
        <w:trPr>
          <w:trHeight w:val="30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3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3 491 719</w:t>
            </w:r>
          </w:p>
        </w:tc>
      </w:tr>
      <w:tr>
        <w:trPr>
          <w:trHeight w:val="64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туризма, физической культуры и спорта области</w:t>
            </w:r>
          </w:p>
        </w:tc>
        <w:tc>
          <w:tcPr>
            <w:tcW w:w="3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972 817</w:t>
            </w:r>
          </w:p>
        </w:tc>
      </w:tr>
      <w:tr>
        <w:trPr>
          <w:trHeight w:val="33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Дополнительное образование для детей </w:t>
            </w:r>
          </w:p>
        </w:tc>
        <w:tc>
          <w:tcPr>
            <w:tcW w:w="3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787 670</w:t>
            </w:r>
          </w:p>
        </w:tc>
      </w:tr>
      <w:tr>
        <w:trPr>
          <w:trHeight w:val="63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 одаренных в спорте детей в специализированных организациях образования</w:t>
            </w:r>
          </w:p>
        </w:tc>
        <w:tc>
          <w:tcPr>
            <w:tcW w:w="3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185 147</w:t>
            </w:r>
          </w:p>
        </w:tc>
      </w:tr>
      <w:tr>
        <w:trPr>
          <w:trHeight w:val="31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3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2 518 902</w:t>
            </w:r>
          </w:p>
        </w:tc>
      </w:tr>
      <w:tr>
        <w:trPr>
          <w:trHeight w:val="63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 по специальным образовательным учебным программам</w:t>
            </w:r>
          </w:p>
        </w:tc>
        <w:tc>
          <w:tcPr>
            <w:tcW w:w="3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717 963</w:t>
            </w:r>
          </w:p>
        </w:tc>
      </w:tr>
      <w:tr>
        <w:trPr>
          <w:trHeight w:val="60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 одаренных детей в специализированных организациях образования</w:t>
            </w:r>
          </w:p>
        </w:tc>
        <w:tc>
          <w:tcPr>
            <w:tcW w:w="3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1 009 748</w:t>
            </w:r>
          </w:p>
        </w:tc>
      </w:tr>
      <w:tr>
        <w:trPr>
          <w:trHeight w:val="91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содержание вновь вводимых объектов образования</w:t>
            </w:r>
          </w:p>
        </w:tc>
        <w:tc>
          <w:tcPr>
            <w:tcW w:w="3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301 551</w:t>
            </w:r>
          </w:p>
        </w:tc>
      </w:tr>
      <w:tr>
        <w:trPr>
          <w:trHeight w:val="90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6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внедрение новых технологий государственной системы в сфере образования</w:t>
            </w:r>
          </w:p>
        </w:tc>
        <w:tc>
          <w:tcPr>
            <w:tcW w:w="3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239 056</w:t>
            </w:r>
          </w:p>
        </w:tc>
      </w:tr>
      <w:tr>
        <w:trPr>
          <w:trHeight w:val="148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048</w:t>
            </w:r>
          </w:p>
        </w:tc>
        <w:tc>
          <w:tcPr>
            <w:tcW w:w="6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оснащение учебным оборудованием кабинетов физики, химии, биологии в государственных учреждениях основного среднего и общего среднего образования</w:t>
            </w:r>
          </w:p>
        </w:tc>
        <w:tc>
          <w:tcPr>
            <w:tcW w:w="3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106 518</w:t>
            </w:r>
          </w:p>
        </w:tc>
      </w:tr>
      <w:tr>
        <w:trPr>
          <w:trHeight w:val="118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6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создание лингафонных и мультимедийных кабинетов в государственных учреждениях начального, основного среднего и общего среднего образования</w:t>
            </w:r>
          </w:p>
        </w:tc>
        <w:tc>
          <w:tcPr>
            <w:tcW w:w="3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144 066</w:t>
            </w:r>
          </w:p>
        </w:tc>
      </w:tr>
      <w:tr>
        <w:trPr>
          <w:trHeight w:val="31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Техническое и профессиональное, послесреднее образование</w:t>
            </w:r>
          </w:p>
        </w:tc>
        <w:tc>
          <w:tcPr>
            <w:tcW w:w="3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2 166 301</w:t>
            </w:r>
          </w:p>
        </w:tc>
      </w:tr>
      <w:tr>
        <w:trPr>
          <w:trHeight w:val="30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3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107 283</w:t>
            </w:r>
          </w:p>
        </w:tc>
      </w:tr>
      <w:tr>
        <w:trPr>
          <w:trHeight w:val="60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043</w:t>
            </w:r>
          </w:p>
        </w:tc>
        <w:tc>
          <w:tcPr>
            <w:tcW w:w="6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специалистов в организациях технического и профессионального, послесреднего образования</w:t>
            </w:r>
          </w:p>
        </w:tc>
        <w:tc>
          <w:tcPr>
            <w:tcW w:w="3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107 283</w:t>
            </w:r>
          </w:p>
        </w:tc>
      </w:tr>
      <w:tr>
        <w:trPr>
          <w:trHeight w:val="30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3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2 059 018</w:t>
            </w:r>
          </w:p>
        </w:tc>
      </w:tr>
      <w:tr>
        <w:trPr>
          <w:trHeight w:val="60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6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специалистов в организациях технического и профессионального образования</w:t>
            </w:r>
          </w:p>
        </w:tc>
        <w:tc>
          <w:tcPr>
            <w:tcW w:w="3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1 993 452</w:t>
            </w:r>
          </w:p>
        </w:tc>
      </w:tr>
      <w:tr>
        <w:trPr>
          <w:trHeight w:val="61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6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специалистов в организациях послесреднего образования</w:t>
            </w:r>
          </w:p>
        </w:tc>
        <w:tc>
          <w:tcPr>
            <w:tcW w:w="3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65 566</w:t>
            </w:r>
          </w:p>
        </w:tc>
      </w:tr>
      <w:tr>
        <w:trPr>
          <w:trHeight w:val="33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Переподготовка и повышение квалификации специалистов</w:t>
            </w:r>
          </w:p>
        </w:tc>
        <w:tc>
          <w:tcPr>
            <w:tcW w:w="3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590 980</w:t>
            </w:r>
          </w:p>
        </w:tc>
      </w:tr>
      <w:tr>
        <w:trPr>
          <w:trHeight w:val="60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Исполнительный орган внутренних дел, финансируемый из областного бюджета</w:t>
            </w:r>
          </w:p>
        </w:tc>
        <w:tc>
          <w:tcPr>
            <w:tcW w:w="3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26 458</w:t>
            </w:r>
          </w:p>
        </w:tc>
      </w:tr>
      <w:tr>
        <w:trPr>
          <w:trHeight w:val="30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 и переподготовка кадров</w:t>
            </w:r>
          </w:p>
        </w:tc>
        <w:tc>
          <w:tcPr>
            <w:tcW w:w="3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26 458</w:t>
            </w:r>
          </w:p>
        </w:tc>
      </w:tr>
      <w:tr>
        <w:trPr>
          <w:trHeight w:val="30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3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18 644</w:t>
            </w:r>
          </w:p>
        </w:tc>
      </w:tr>
      <w:tr>
        <w:trPr>
          <w:trHeight w:val="33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 и переподготовка кадров</w:t>
            </w:r>
          </w:p>
        </w:tc>
        <w:tc>
          <w:tcPr>
            <w:tcW w:w="3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13 945</w:t>
            </w:r>
          </w:p>
        </w:tc>
      </w:tr>
      <w:tr>
        <w:trPr>
          <w:trHeight w:val="33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060</w:t>
            </w:r>
          </w:p>
        </w:tc>
        <w:tc>
          <w:tcPr>
            <w:tcW w:w="6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переподготовка кадров</w:t>
            </w:r>
          </w:p>
        </w:tc>
        <w:tc>
          <w:tcPr>
            <w:tcW w:w="3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4 699</w:t>
            </w:r>
          </w:p>
        </w:tc>
      </w:tr>
      <w:tr>
        <w:trPr>
          <w:trHeight w:val="30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3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545 878</w:t>
            </w:r>
          </w:p>
        </w:tc>
      </w:tr>
      <w:tr>
        <w:trPr>
          <w:trHeight w:val="31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 и переподготовка кадров</w:t>
            </w:r>
          </w:p>
        </w:tc>
        <w:tc>
          <w:tcPr>
            <w:tcW w:w="3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96 659</w:t>
            </w:r>
          </w:p>
        </w:tc>
      </w:tr>
      <w:tr>
        <w:trPr>
          <w:trHeight w:val="31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060</w:t>
            </w:r>
          </w:p>
        </w:tc>
        <w:tc>
          <w:tcPr>
            <w:tcW w:w="6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переподготовка кадров</w:t>
            </w:r>
          </w:p>
        </w:tc>
        <w:tc>
          <w:tcPr>
            <w:tcW w:w="3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449 219</w:t>
            </w:r>
          </w:p>
        </w:tc>
      </w:tr>
      <w:tr>
        <w:trPr>
          <w:trHeight w:val="30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3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6 395 547</w:t>
            </w:r>
          </w:p>
        </w:tc>
      </w:tr>
      <w:tr>
        <w:trPr>
          <w:trHeight w:val="30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3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2 280 813</w:t>
            </w:r>
          </w:p>
        </w:tc>
      </w:tr>
      <w:tr>
        <w:trPr>
          <w:trHeight w:val="34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Управления образования</w:t>
            </w:r>
          </w:p>
        </w:tc>
        <w:tc>
          <w:tcPr>
            <w:tcW w:w="3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48 627</w:t>
            </w:r>
          </w:p>
        </w:tc>
      </w:tr>
      <w:tr>
        <w:trPr>
          <w:trHeight w:val="64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областных государственных учреждениях образования</w:t>
            </w:r>
          </w:p>
        </w:tc>
        <w:tc>
          <w:tcPr>
            <w:tcW w:w="3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24 420</w:t>
            </w:r>
          </w:p>
        </w:tc>
      </w:tr>
      <w:tr>
        <w:trPr>
          <w:trHeight w:val="93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областных государственных учреждений образования</w:t>
            </w:r>
          </w:p>
        </w:tc>
        <w:tc>
          <w:tcPr>
            <w:tcW w:w="3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37 072</w:t>
            </w:r>
          </w:p>
        </w:tc>
      </w:tr>
      <w:tr>
        <w:trPr>
          <w:trHeight w:val="63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областного масштаба</w:t>
            </w:r>
          </w:p>
        </w:tc>
        <w:tc>
          <w:tcPr>
            <w:tcW w:w="3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184 003</w:t>
            </w:r>
          </w:p>
        </w:tc>
      </w:tr>
      <w:tr>
        <w:trPr>
          <w:trHeight w:val="90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Капитальный, текущий ремонт объектов образования в рамках реализации стратегии региональной занятости и переподготовки кадров</w:t>
            </w:r>
          </w:p>
        </w:tc>
        <w:tc>
          <w:tcPr>
            <w:tcW w:w="3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274 695</w:t>
            </w:r>
          </w:p>
        </w:tc>
      </w:tr>
      <w:tr>
        <w:trPr>
          <w:trHeight w:val="121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капитальный, текущий ремонт объектов образования в рамках реализации стратегии региональной занятости и переподготовки кадров</w:t>
            </w:r>
          </w:p>
        </w:tc>
        <w:tc>
          <w:tcPr>
            <w:tcW w:w="3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1 277 972</w:t>
            </w:r>
          </w:p>
        </w:tc>
      </w:tr>
      <w:tr>
        <w:trPr>
          <w:trHeight w:val="90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3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76 385</w:t>
            </w:r>
          </w:p>
        </w:tc>
      </w:tr>
      <w:tr>
        <w:trPr>
          <w:trHeight w:val="30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6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местных бюджетов</w:t>
            </w:r>
          </w:p>
        </w:tc>
        <w:tc>
          <w:tcPr>
            <w:tcW w:w="3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357 639</w:t>
            </w:r>
          </w:p>
        </w:tc>
      </w:tr>
      <w:tr>
        <w:trPr>
          <w:trHeight w:val="33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3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4 114 734</w:t>
            </w:r>
          </w:p>
        </w:tc>
      </w:tr>
      <w:tr>
        <w:trPr>
          <w:trHeight w:val="88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 ) на строительство и реконструкцию объектов образования</w:t>
            </w:r>
          </w:p>
        </w:tc>
        <w:tc>
          <w:tcPr>
            <w:tcW w:w="3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1 931 572</w:t>
            </w:r>
          </w:p>
        </w:tc>
      </w:tr>
      <w:tr>
        <w:trPr>
          <w:trHeight w:val="30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6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и реконструкция объектов образования </w:t>
            </w:r>
          </w:p>
        </w:tc>
        <w:tc>
          <w:tcPr>
            <w:tcW w:w="3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2 183 162</w:t>
            </w:r>
          </w:p>
        </w:tc>
      </w:tr>
      <w:tr>
        <w:trPr>
          <w:trHeight w:val="28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</w:p>
        </w:tc>
        <w:tc>
          <w:tcPr>
            <w:tcW w:w="3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20 369 239</w:t>
            </w:r>
          </w:p>
        </w:tc>
      </w:tr>
      <w:tr>
        <w:trPr>
          <w:trHeight w:val="30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Больницы широкого профиля</w:t>
            </w:r>
          </w:p>
        </w:tc>
        <w:tc>
          <w:tcPr>
            <w:tcW w:w="3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5 626 255</w:t>
            </w:r>
          </w:p>
        </w:tc>
      </w:tr>
      <w:tr>
        <w:trPr>
          <w:trHeight w:val="30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3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5 626 255</w:t>
            </w:r>
          </w:p>
        </w:tc>
      </w:tr>
      <w:tr>
        <w:trPr>
          <w:trHeight w:val="87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стационарной медицинской помощи по направлению специалистов первичной медико-санитарной помощи и организаций здравоохранения</w:t>
            </w:r>
          </w:p>
        </w:tc>
        <w:tc>
          <w:tcPr>
            <w:tcW w:w="3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5 626 255</w:t>
            </w:r>
          </w:p>
        </w:tc>
      </w:tr>
      <w:tr>
        <w:trPr>
          <w:trHeight w:val="30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 здоровья населения</w:t>
            </w:r>
          </w:p>
        </w:tc>
        <w:tc>
          <w:tcPr>
            <w:tcW w:w="3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322 156</w:t>
            </w:r>
          </w:p>
        </w:tc>
      </w:tr>
      <w:tr>
        <w:trPr>
          <w:trHeight w:val="30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3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322 156</w:t>
            </w:r>
          </w:p>
        </w:tc>
      </w:tr>
      <w:tr>
        <w:trPr>
          <w:trHeight w:val="60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Производство крови, ее компонентов и препаратов для местных организаций здравоохранения </w:t>
            </w:r>
          </w:p>
        </w:tc>
        <w:tc>
          <w:tcPr>
            <w:tcW w:w="3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135 413</w:t>
            </w:r>
          </w:p>
        </w:tc>
      </w:tr>
      <w:tr>
        <w:trPr>
          <w:trHeight w:val="31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 материнства и детства</w:t>
            </w:r>
          </w:p>
        </w:tc>
        <w:tc>
          <w:tcPr>
            <w:tcW w:w="3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105 183</w:t>
            </w:r>
          </w:p>
        </w:tc>
      </w:tr>
      <w:tr>
        <w:trPr>
          <w:trHeight w:val="33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Пропаганда здорового образа жизни</w:t>
            </w:r>
          </w:p>
        </w:tc>
        <w:tc>
          <w:tcPr>
            <w:tcW w:w="3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80 731</w:t>
            </w:r>
          </w:p>
        </w:tc>
      </w:tr>
      <w:tr>
        <w:trPr>
          <w:trHeight w:val="60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тест-систем для проведения дозорного эпидемиологического надзора</w:t>
            </w:r>
          </w:p>
        </w:tc>
        <w:tc>
          <w:tcPr>
            <w:tcW w:w="3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829</w:t>
            </w:r>
          </w:p>
        </w:tc>
      </w:tr>
      <w:tr>
        <w:trPr>
          <w:trHeight w:val="31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Специализированная медицинская помощь</w:t>
            </w:r>
          </w:p>
        </w:tc>
        <w:tc>
          <w:tcPr>
            <w:tcW w:w="3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4 457 748</w:t>
            </w:r>
          </w:p>
        </w:tc>
      </w:tr>
      <w:tr>
        <w:trPr>
          <w:trHeight w:val="34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3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4 457 748</w:t>
            </w:r>
          </w:p>
        </w:tc>
      </w:tr>
      <w:tr>
        <w:trPr>
          <w:trHeight w:val="90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медицинской помощи лицам, страдающим социально значимыми заболеваниями и заболеваниями, представляющими опасность для окружающих</w:t>
            </w:r>
          </w:p>
        </w:tc>
        <w:tc>
          <w:tcPr>
            <w:tcW w:w="3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3 603 647</w:t>
            </w:r>
          </w:p>
        </w:tc>
      </w:tr>
      <w:tr>
        <w:trPr>
          <w:trHeight w:val="61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6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больных туберкулезом противотуберкулезными препаратами </w:t>
            </w:r>
          </w:p>
        </w:tc>
        <w:tc>
          <w:tcPr>
            <w:tcW w:w="3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111 769</w:t>
            </w:r>
          </w:p>
        </w:tc>
      </w:tr>
      <w:tr>
        <w:trPr>
          <w:trHeight w:val="64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6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больных диабетом противодиабетическими препаратами </w:t>
            </w:r>
          </w:p>
        </w:tc>
        <w:tc>
          <w:tcPr>
            <w:tcW w:w="3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229 775</w:t>
            </w:r>
          </w:p>
        </w:tc>
      </w:tr>
      <w:tr>
        <w:trPr>
          <w:trHeight w:val="34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онкологических больных химиопрепаратами</w:t>
            </w:r>
          </w:p>
        </w:tc>
        <w:tc>
          <w:tcPr>
            <w:tcW w:w="3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165 611</w:t>
            </w:r>
          </w:p>
        </w:tc>
      </w:tr>
      <w:tr>
        <w:trPr>
          <w:trHeight w:val="123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больных с почечной недостаточностью лекарственными средствами, диализаторами, расходными материалами и больных после трансплантации почек лекарственными средствами</w:t>
            </w:r>
          </w:p>
        </w:tc>
        <w:tc>
          <w:tcPr>
            <w:tcW w:w="3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41 460</w:t>
            </w:r>
          </w:p>
        </w:tc>
      </w:tr>
      <w:tr>
        <w:trPr>
          <w:trHeight w:val="60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6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факторами свертывания крови при лечении взрослых, больных гемофилией</w:t>
            </w:r>
          </w:p>
        </w:tc>
        <w:tc>
          <w:tcPr>
            <w:tcW w:w="3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149 855</w:t>
            </w:r>
          </w:p>
        </w:tc>
      </w:tr>
      <w:tr>
        <w:trPr>
          <w:trHeight w:val="88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6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Централизованный закуп вакцин и других медицинских иммунобиологических препаратов для проведения иммунопрофилактики населения</w:t>
            </w:r>
          </w:p>
        </w:tc>
        <w:tc>
          <w:tcPr>
            <w:tcW w:w="3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155 631</w:t>
            </w:r>
          </w:p>
        </w:tc>
      </w:tr>
      <w:tr>
        <w:trPr>
          <w:trHeight w:val="30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Поликлиники</w:t>
            </w:r>
          </w:p>
        </w:tc>
        <w:tc>
          <w:tcPr>
            <w:tcW w:w="3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3 630 936</w:t>
            </w:r>
          </w:p>
        </w:tc>
      </w:tr>
      <w:tr>
        <w:trPr>
          <w:trHeight w:val="30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3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3 630 936</w:t>
            </w:r>
          </w:p>
        </w:tc>
      </w:tr>
      <w:tr>
        <w:trPr>
          <w:trHeight w:val="31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первичной медико-санитарной помощи населению</w:t>
            </w:r>
          </w:p>
        </w:tc>
        <w:tc>
          <w:tcPr>
            <w:tcW w:w="3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3 280 128</w:t>
            </w:r>
          </w:p>
        </w:tc>
      </w:tr>
      <w:tr>
        <w:trPr>
          <w:trHeight w:val="90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лекарственными средствами и специализиро-ванными продуктами детского и лечебного питания отдельных категорий населения на амбулаторном уровне</w:t>
            </w:r>
          </w:p>
        </w:tc>
        <w:tc>
          <w:tcPr>
            <w:tcW w:w="3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350 808</w:t>
            </w:r>
          </w:p>
        </w:tc>
      </w:tr>
      <w:tr>
        <w:trPr>
          <w:trHeight w:val="30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 виды медицинской помощи</w:t>
            </w:r>
          </w:p>
        </w:tc>
        <w:tc>
          <w:tcPr>
            <w:tcW w:w="3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723 775</w:t>
            </w:r>
          </w:p>
        </w:tc>
      </w:tr>
      <w:tr>
        <w:trPr>
          <w:trHeight w:val="30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3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723 775</w:t>
            </w:r>
          </w:p>
        </w:tc>
      </w:tr>
      <w:tr>
        <w:trPr>
          <w:trHeight w:val="37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скорой и неотложной помощи и санитарная авиация</w:t>
            </w:r>
          </w:p>
        </w:tc>
        <w:tc>
          <w:tcPr>
            <w:tcW w:w="3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668 685</w:t>
            </w:r>
          </w:p>
        </w:tc>
      </w:tr>
      <w:tr>
        <w:trPr>
          <w:trHeight w:val="58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медицинской помощи населению в чрезвычайных ситуациях</w:t>
            </w:r>
          </w:p>
        </w:tc>
        <w:tc>
          <w:tcPr>
            <w:tcW w:w="3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55 090</w:t>
            </w:r>
          </w:p>
        </w:tc>
      </w:tr>
      <w:tr>
        <w:trPr>
          <w:trHeight w:val="30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здравоохранения</w:t>
            </w:r>
          </w:p>
        </w:tc>
        <w:tc>
          <w:tcPr>
            <w:tcW w:w="3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5 608 369</w:t>
            </w:r>
          </w:p>
        </w:tc>
      </w:tr>
      <w:tr>
        <w:trPr>
          <w:trHeight w:val="30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3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946 446</w:t>
            </w:r>
          </w:p>
        </w:tc>
      </w:tr>
      <w:tr>
        <w:trPr>
          <w:trHeight w:val="31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Управления здравоохранения</w:t>
            </w:r>
          </w:p>
        </w:tc>
        <w:tc>
          <w:tcPr>
            <w:tcW w:w="3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76 462</w:t>
            </w:r>
          </w:p>
        </w:tc>
      </w:tr>
      <w:tr>
        <w:trPr>
          <w:trHeight w:val="94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Капитальный, текущий ремонт объектов здравоохранения в рамках реализации стратегии региональной занятости и переподготовки кадров</w:t>
            </w:r>
          </w:p>
        </w:tc>
        <w:tc>
          <w:tcPr>
            <w:tcW w:w="3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736 100</w:t>
            </w:r>
          </w:p>
        </w:tc>
      </w:tr>
      <w:tr>
        <w:trPr>
          <w:trHeight w:val="60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по профилактике и борьбе со СПИД в Республике Казахстан</w:t>
            </w:r>
          </w:p>
        </w:tc>
        <w:tc>
          <w:tcPr>
            <w:tcW w:w="3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46 133</w:t>
            </w:r>
          </w:p>
        </w:tc>
      </w:tr>
      <w:tr>
        <w:trPr>
          <w:trHeight w:val="34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патологоанатомического вскрытия</w:t>
            </w:r>
          </w:p>
        </w:tc>
        <w:tc>
          <w:tcPr>
            <w:tcW w:w="3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59 450</w:t>
            </w:r>
          </w:p>
        </w:tc>
      </w:tr>
      <w:tr>
        <w:trPr>
          <w:trHeight w:val="64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граждан бесплатным или льготным проездом за пределы населенного пункта на лечение</w:t>
            </w:r>
          </w:p>
        </w:tc>
        <w:tc>
          <w:tcPr>
            <w:tcW w:w="3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5 264</w:t>
            </w:r>
          </w:p>
        </w:tc>
      </w:tr>
      <w:tr>
        <w:trPr>
          <w:trHeight w:val="60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информационно-аналитических центров</w:t>
            </w:r>
          </w:p>
        </w:tc>
        <w:tc>
          <w:tcPr>
            <w:tcW w:w="3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8 744</w:t>
            </w:r>
          </w:p>
        </w:tc>
      </w:tr>
      <w:tr>
        <w:trPr>
          <w:trHeight w:val="30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6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вновь вводимых объектов здравоохранения</w:t>
            </w:r>
          </w:p>
        </w:tc>
        <w:tc>
          <w:tcPr>
            <w:tcW w:w="3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14 293</w:t>
            </w:r>
          </w:p>
        </w:tc>
      </w:tr>
      <w:tr>
        <w:trPr>
          <w:trHeight w:val="30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3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4 661 923</w:t>
            </w:r>
          </w:p>
        </w:tc>
      </w:tr>
      <w:tr>
        <w:trPr>
          <w:trHeight w:val="36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038</w:t>
            </w:r>
          </w:p>
        </w:tc>
        <w:tc>
          <w:tcPr>
            <w:tcW w:w="6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здравоохранения</w:t>
            </w:r>
          </w:p>
        </w:tc>
        <w:tc>
          <w:tcPr>
            <w:tcW w:w="3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4 661 923</w:t>
            </w:r>
          </w:p>
        </w:tc>
      </w:tr>
      <w:tr>
        <w:trPr>
          <w:trHeight w:val="28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3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2 334 186</w:t>
            </w:r>
          </w:p>
        </w:tc>
      </w:tr>
      <w:tr>
        <w:trPr>
          <w:trHeight w:val="30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</w:t>
            </w:r>
          </w:p>
        </w:tc>
        <w:tc>
          <w:tcPr>
            <w:tcW w:w="3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1 310 852</w:t>
            </w:r>
          </w:p>
        </w:tc>
      </w:tr>
      <w:tr>
        <w:trPr>
          <w:trHeight w:val="60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координации занятости и социальных программ области</w:t>
            </w:r>
          </w:p>
        </w:tc>
        <w:tc>
          <w:tcPr>
            <w:tcW w:w="3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793 648</w:t>
            </w:r>
          </w:p>
        </w:tc>
      </w:tr>
      <w:tr>
        <w:trPr>
          <w:trHeight w:val="30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 престарелых и инвалидов общего типа</w:t>
            </w:r>
          </w:p>
        </w:tc>
        <w:tc>
          <w:tcPr>
            <w:tcW w:w="3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793 648</w:t>
            </w:r>
          </w:p>
        </w:tc>
      </w:tr>
      <w:tr>
        <w:trPr>
          <w:trHeight w:val="30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3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517 204</w:t>
            </w:r>
          </w:p>
        </w:tc>
      </w:tr>
      <w:tr>
        <w:trPr>
          <w:trHeight w:val="60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 сирот, детей, оставшихся без попечения родителей</w:t>
            </w:r>
          </w:p>
        </w:tc>
        <w:tc>
          <w:tcPr>
            <w:tcW w:w="3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517 204</w:t>
            </w:r>
          </w:p>
        </w:tc>
      </w:tr>
      <w:tr>
        <w:trPr>
          <w:trHeight w:val="30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3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629 494</w:t>
            </w:r>
          </w:p>
        </w:tc>
      </w:tr>
      <w:tr>
        <w:trPr>
          <w:trHeight w:val="60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координации занятости и социальных программ области</w:t>
            </w:r>
          </w:p>
        </w:tc>
        <w:tc>
          <w:tcPr>
            <w:tcW w:w="3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629 494</w:t>
            </w:r>
          </w:p>
        </w:tc>
      </w:tr>
      <w:tr>
        <w:trPr>
          <w:trHeight w:val="33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инвалидов</w:t>
            </w:r>
          </w:p>
        </w:tc>
        <w:tc>
          <w:tcPr>
            <w:tcW w:w="3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121 564</w:t>
            </w:r>
          </w:p>
        </w:tc>
      </w:tr>
      <w:tr>
        <w:trPr>
          <w:trHeight w:val="150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6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выплату государственной адресной социальной помощи и ежемесячного государственного пособия на детей до 18 лет в связи с ростом размера прожиточного минимума</w:t>
            </w:r>
          </w:p>
        </w:tc>
        <w:tc>
          <w:tcPr>
            <w:tcW w:w="3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145 167</w:t>
            </w:r>
          </w:p>
        </w:tc>
      </w:tr>
      <w:tr>
        <w:trPr>
          <w:trHeight w:val="94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6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расширение программы социальных рабочих мест и молодежной практики</w:t>
            </w:r>
          </w:p>
        </w:tc>
        <w:tc>
          <w:tcPr>
            <w:tcW w:w="3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362 763</w:t>
            </w:r>
          </w:p>
        </w:tc>
      </w:tr>
      <w:tr>
        <w:trPr>
          <w:trHeight w:val="63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3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393 840</w:t>
            </w:r>
          </w:p>
        </w:tc>
      </w:tr>
      <w:tr>
        <w:trPr>
          <w:trHeight w:val="63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координации занятости и социальных программ области</w:t>
            </w:r>
          </w:p>
        </w:tc>
        <w:tc>
          <w:tcPr>
            <w:tcW w:w="3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393 840</w:t>
            </w:r>
          </w:p>
        </w:tc>
      </w:tr>
      <w:tr>
        <w:trPr>
          <w:trHeight w:val="63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Управления координации занятости и социальных программ</w:t>
            </w:r>
          </w:p>
        </w:tc>
        <w:tc>
          <w:tcPr>
            <w:tcW w:w="3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52 813</w:t>
            </w:r>
          </w:p>
        </w:tc>
      </w:tr>
      <w:tr>
        <w:trPr>
          <w:trHeight w:val="90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Капитальный, текущий ремонт объектов социального обеспечения в рамках реализации стратегии региональной занятости и переподготовки кадров</w:t>
            </w:r>
          </w:p>
        </w:tc>
        <w:tc>
          <w:tcPr>
            <w:tcW w:w="3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47 433</w:t>
            </w:r>
          </w:p>
        </w:tc>
      </w:tr>
      <w:tr>
        <w:trPr>
          <w:trHeight w:val="121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капитальный, текущий ремонт объектов социального обеспечения в рамках реализации стратегии региональной занятости и переподготовки кадров</w:t>
            </w:r>
          </w:p>
        </w:tc>
        <w:tc>
          <w:tcPr>
            <w:tcW w:w="3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24 823</w:t>
            </w:r>
          </w:p>
        </w:tc>
      </w:tr>
      <w:tr>
        <w:trPr>
          <w:trHeight w:val="58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3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</w:t>
            </w:r>
          </w:p>
        </w:tc>
      </w:tr>
      <w:tr>
        <w:trPr>
          <w:trHeight w:val="90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увеличение норм питания в медико-социальных учреждениях</w:t>
            </w:r>
          </w:p>
        </w:tc>
        <w:tc>
          <w:tcPr>
            <w:tcW w:w="3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21 785</w:t>
            </w:r>
          </w:p>
        </w:tc>
      </w:tr>
      <w:tr>
        <w:trPr>
          <w:trHeight w:val="34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6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местных бюджетов</w:t>
            </w:r>
          </w:p>
        </w:tc>
        <w:tc>
          <w:tcPr>
            <w:tcW w:w="3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246 900</w:t>
            </w:r>
          </w:p>
        </w:tc>
      </w:tr>
      <w:tr>
        <w:trPr>
          <w:trHeight w:val="33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 -коммунальное хозяйство</w:t>
            </w:r>
          </w:p>
        </w:tc>
        <w:tc>
          <w:tcPr>
            <w:tcW w:w="3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4 731 115</w:t>
            </w:r>
          </w:p>
        </w:tc>
      </w:tr>
      <w:tr>
        <w:trPr>
          <w:trHeight w:val="33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3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1 799 000</w:t>
            </w:r>
          </w:p>
        </w:tc>
      </w:tr>
      <w:tr>
        <w:trPr>
          <w:trHeight w:val="33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3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1 799 000</w:t>
            </w:r>
          </w:p>
        </w:tc>
      </w:tr>
      <w:tr>
        <w:trPr>
          <w:trHeight w:val="90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3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594 000</w:t>
            </w:r>
          </w:p>
        </w:tc>
      </w:tr>
      <w:tr>
        <w:trPr>
          <w:trHeight w:val="88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развитие, обустройство и (или) приобретение инженерно-коммуникационной инфраструктуры</w:t>
            </w:r>
          </w:p>
        </w:tc>
        <w:tc>
          <w:tcPr>
            <w:tcW w:w="3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1 205 000</w:t>
            </w:r>
          </w:p>
        </w:tc>
      </w:tr>
      <w:tr>
        <w:trPr>
          <w:trHeight w:val="33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3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2 932 115</w:t>
            </w:r>
          </w:p>
        </w:tc>
      </w:tr>
      <w:tr>
        <w:trPr>
          <w:trHeight w:val="36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коммунального хозяйства области</w:t>
            </w:r>
          </w:p>
        </w:tc>
        <w:tc>
          <w:tcPr>
            <w:tcW w:w="3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2 932 115</w:t>
            </w:r>
          </w:p>
        </w:tc>
      </w:tr>
      <w:tr>
        <w:trPr>
          <w:trHeight w:val="63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Управления энергетики и коммунального хозяйства</w:t>
            </w:r>
          </w:p>
        </w:tc>
        <w:tc>
          <w:tcPr>
            <w:tcW w:w="3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25 850</w:t>
            </w:r>
          </w:p>
        </w:tc>
      </w:tr>
      <w:tr>
        <w:trPr>
          <w:trHeight w:val="147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ремонт инженерно-коммуникационной инфраструктуры и благоустройство населенных пунктов в рамках реализации стратегии региональной занятости и переподготовки кадров</w:t>
            </w:r>
          </w:p>
        </w:tc>
        <w:tc>
          <w:tcPr>
            <w:tcW w:w="3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2 271 341</w:t>
            </w:r>
          </w:p>
        </w:tc>
      </w:tr>
      <w:tr>
        <w:trPr>
          <w:trHeight w:val="147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инженерно-коммуникационной инфраструктуры и благоустройство насленных пунктов в рамках реализации стратегии региональной занятости и переподготовки кадров</w:t>
            </w:r>
          </w:p>
        </w:tc>
        <w:tc>
          <w:tcPr>
            <w:tcW w:w="3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521 324</w:t>
            </w:r>
          </w:p>
        </w:tc>
      </w:tr>
      <w:tr>
        <w:trPr>
          <w:trHeight w:val="33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6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местных бюджетов</w:t>
            </w:r>
          </w:p>
        </w:tc>
        <w:tc>
          <w:tcPr>
            <w:tcW w:w="3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113 600</w:t>
            </w:r>
          </w:p>
        </w:tc>
      </w:tr>
      <w:tr>
        <w:trPr>
          <w:trHeight w:val="34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3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2 200 022</w:t>
            </w:r>
          </w:p>
        </w:tc>
      </w:tr>
      <w:tr>
        <w:trPr>
          <w:trHeight w:val="30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3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586 059</w:t>
            </w:r>
          </w:p>
        </w:tc>
      </w:tr>
      <w:tr>
        <w:trPr>
          <w:trHeight w:val="31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культуры области</w:t>
            </w:r>
          </w:p>
        </w:tc>
        <w:tc>
          <w:tcPr>
            <w:tcW w:w="3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586 059</w:t>
            </w:r>
          </w:p>
        </w:tc>
      </w:tr>
      <w:tr>
        <w:trPr>
          <w:trHeight w:val="33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Управления культуры</w:t>
            </w:r>
          </w:p>
        </w:tc>
        <w:tc>
          <w:tcPr>
            <w:tcW w:w="3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28 393</w:t>
            </w:r>
          </w:p>
        </w:tc>
      </w:tr>
      <w:tr>
        <w:trPr>
          <w:trHeight w:val="33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3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226 459</w:t>
            </w:r>
          </w:p>
        </w:tc>
      </w:tr>
      <w:tr>
        <w:trPr>
          <w:trHeight w:val="61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сохранности историко-культурного наследия и доступа к ним</w:t>
            </w:r>
          </w:p>
        </w:tc>
        <w:tc>
          <w:tcPr>
            <w:tcW w:w="3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110 039</w:t>
            </w:r>
          </w:p>
        </w:tc>
      </w:tr>
      <w:tr>
        <w:trPr>
          <w:trHeight w:val="31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театрального и музыкального искусства</w:t>
            </w:r>
          </w:p>
        </w:tc>
        <w:tc>
          <w:tcPr>
            <w:tcW w:w="3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154 368</w:t>
            </w:r>
          </w:p>
        </w:tc>
      </w:tr>
      <w:tr>
        <w:trPr>
          <w:trHeight w:val="30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6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местных бюджетов</w:t>
            </w:r>
          </w:p>
        </w:tc>
        <w:tc>
          <w:tcPr>
            <w:tcW w:w="3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66 800</w:t>
            </w:r>
          </w:p>
        </w:tc>
      </w:tr>
      <w:tr>
        <w:trPr>
          <w:trHeight w:val="31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3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799 551</w:t>
            </w:r>
          </w:p>
        </w:tc>
      </w:tr>
      <w:tr>
        <w:trPr>
          <w:trHeight w:val="60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туризма, физической культуры и спорта области</w:t>
            </w:r>
          </w:p>
        </w:tc>
        <w:tc>
          <w:tcPr>
            <w:tcW w:w="3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784 551</w:t>
            </w:r>
          </w:p>
        </w:tc>
      </w:tr>
      <w:tr>
        <w:trPr>
          <w:trHeight w:val="61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Управления туризма, физической культуры и спорта</w:t>
            </w:r>
          </w:p>
        </w:tc>
        <w:tc>
          <w:tcPr>
            <w:tcW w:w="3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29 915</w:t>
            </w:r>
          </w:p>
        </w:tc>
      </w:tr>
      <w:tr>
        <w:trPr>
          <w:trHeight w:val="33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областном уровне</w:t>
            </w:r>
          </w:p>
        </w:tc>
        <w:tc>
          <w:tcPr>
            <w:tcW w:w="3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54 143</w:t>
            </w:r>
          </w:p>
        </w:tc>
      </w:tr>
      <w:tr>
        <w:trPr>
          <w:trHeight w:val="90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областных сборных команд по различным видам спорта на республиканских и международных спортивных соревнованиях</w:t>
            </w:r>
          </w:p>
        </w:tc>
        <w:tc>
          <w:tcPr>
            <w:tcW w:w="3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700 493</w:t>
            </w:r>
          </w:p>
        </w:tc>
      </w:tr>
      <w:tr>
        <w:trPr>
          <w:trHeight w:val="31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3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15 000</w:t>
            </w:r>
          </w:p>
        </w:tc>
      </w:tr>
      <w:tr>
        <w:trPr>
          <w:trHeight w:val="61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034</w:t>
            </w:r>
          </w:p>
        </w:tc>
        <w:tc>
          <w:tcPr>
            <w:tcW w:w="6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объектов спорта</w:t>
            </w:r>
          </w:p>
        </w:tc>
        <w:tc>
          <w:tcPr>
            <w:tcW w:w="3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15 000</w:t>
            </w:r>
          </w:p>
        </w:tc>
      </w:tr>
      <w:tr>
        <w:trPr>
          <w:trHeight w:val="33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3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340 387</w:t>
            </w:r>
          </w:p>
        </w:tc>
      </w:tr>
      <w:tr>
        <w:trPr>
          <w:trHeight w:val="34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архивов и документации области</w:t>
            </w:r>
          </w:p>
        </w:tc>
        <w:tc>
          <w:tcPr>
            <w:tcW w:w="3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88 158</w:t>
            </w:r>
          </w:p>
        </w:tc>
      </w:tr>
      <w:tr>
        <w:trPr>
          <w:trHeight w:val="34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Управления архивов и документации</w:t>
            </w:r>
          </w:p>
        </w:tc>
        <w:tc>
          <w:tcPr>
            <w:tcW w:w="3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15 104</w:t>
            </w:r>
          </w:p>
        </w:tc>
      </w:tr>
      <w:tr>
        <w:trPr>
          <w:trHeight w:val="30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сохранности архивного фонда</w:t>
            </w:r>
          </w:p>
        </w:tc>
        <w:tc>
          <w:tcPr>
            <w:tcW w:w="3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73 054</w:t>
            </w:r>
          </w:p>
        </w:tc>
      </w:tr>
      <w:tr>
        <w:trPr>
          <w:trHeight w:val="33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культуры области</w:t>
            </w:r>
          </w:p>
        </w:tc>
        <w:tc>
          <w:tcPr>
            <w:tcW w:w="3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64 025</w:t>
            </w:r>
          </w:p>
        </w:tc>
      </w:tr>
      <w:tr>
        <w:trPr>
          <w:trHeight w:val="30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областных библиотек</w:t>
            </w:r>
          </w:p>
        </w:tc>
        <w:tc>
          <w:tcPr>
            <w:tcW w:w="3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64 025</w:t>
            </w:r>
          </w:p>
        </w:tc>
      </w:tr>
      <w:tr>
        <w:trPr>
          <w:trHeight w:val="34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внутренней политики области</w:t>
            </w:r>
          </w:p>
        </w:tc>
        <w:tc>
          <w:tcPr>
            <w:tcW w:w="3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155 170</w:t>
            </w:r>
          </w:p>
        </w:tc>
      </w:tr>
      <w:tr>
        <w:trPr>
          <w:trHeight w:val="58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государственной информационной политики через средства массовой информации</w:t>
            </w:r>
          </w:p>
        </w:tc>
        <w:tc>
          <w:tcPr>
            <w:tcW w:w="3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155 170</w:t>
            </w:r>
          </w:p>
        </w:tc>
      </w:tr>
      <w:tr>
        <w:trPr>
          <w:trHeight w:val="30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развитию языков области</w:t>
            </w:r>
          </w:p>
        </w:tc>
        <w:tc>
          <w:tcPr>
            <w:tcW w:w="3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33 034</w:t>
            </w:r>
          </w:p>
        </w:tc>
      </w:tr>
      <w:tr>
        <w:trPr>
          <w:trHeight w:val="31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Управления по развитию языков</w:t>
            </w:r>
          </w:p>
        </w:tc>
        <w:tc>
          <w:tcPr>
            <w:tcW w:w="3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19 706</w:t>
            </w:r>
          </w:p>
        </w:tc>
      </w:tr>
      <w:tr>
        <w:trPr>
          <w:trHeight w:val="58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3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13 328</w:t>
            </w:r>
          </w:p>
        </w:tc>
      </w:tr>
      <w:tr>
        <w:trPr>
          <w:trHeight w:val="34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Туризм</w:t>
            </w:r>
          </w:p>
        </w:tc>
        <w:tc>
          <w:tcPr>
            <w:tcW w:w="3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9 742</w:t>
            </w:r>
          </w:p>
        </w:tc>
      </w:tr>
      <w:tr>
        <w:trPr>
          <w:trHeight w:val="60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туризма, физической культуры и спорта области</w:t>
            </w:r>
          </w:p>
        </w:tc>
        <w:tc>
          <w:tcPr>
            <w:tcW w:w="3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9 742</w:t>
            </w:r>
          </w:p>
        </w:tc>
      </w:tr>
      <w:tr>
        <w:trPr>
          <w:trHeight w:val="34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Регулирование туристской деятельности</w:t>
            </w:r>
          </w:p>
        </w:tc>
        <w:tc>
          <w:tcPr>
            <w:tcW w:w="3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9 742</w:t>
            </w:r>
          </w:p>
        </w:tc>
      </w:tr>
      <w:tr>
        <w:trPr>
          <w:trHeight w:val="64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3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464 283</w:t>
            </w:r>
          </w:p>
        </w:tc>
      </w:tr>
      <w:tr>
        <w:trPr>
          <w:trHeight w:val="60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туризма, физической культуры и спорта области</w:t>
            </w:r>
          </w:p>
        </w:tc>
        <w:tc>
          <w:tcPr>
            <w:tcW w:w="3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170 936</w:t>
            </w:r>
          </w:p>
        </w:tc>
      </w:tr>
      <w:tr>
        <w:trPr>
          <w:trHeight w:val="90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Капитальный, текущий ремонт объектов спорта в рамках реализации стратегии региональной занятости и переподготовки кадров</w:t>
            </w:r>
          </w:p>
        </w:tc>
        <w:tc>
          <w:tcPr>
            <w:tcW w:w="3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51 000</w:t>
            </w:r>
          </w:p>
        </w:tc>
      </w:tr>
      <w:tr>
        <w:trPr>
          <w:trHeight w:val="117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капитальный, текущий ремонт объектов спорта в рамках реализации стратегии региональной занятости и переподготовки кадров</w:t>
            </w:r>
          </w:p>
        </w:tc>
        <w:tc>
          <w:tcPr>
            <w:tcW w:w="3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119 936</w:t>
            </w:r>
          </w:p>
        </w:tc>
      </w:tr>
      <w:tr>
        <w:trPr>
          <w:trHeight w:val="30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культуры области</w:t>
            </w:r>
          </w:p>
        </w:tc>
        <w:tc>
          <w:tcPr>
            <w:tcW w:w="3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232 900</w:t>
            </w:r>
          </w:p>
        </w:tc>
      </w:tr>
      <w:tr>
        <w:trPr>
          <w:trHeight w:val="90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Капитальный, текущий ремонт объектов культуры в рамках реализации стратегии региональной занятости и переподготовки кадров</w:t>
            </w:r>
          </w:p>
        </w:tc>
        <w:tc>
          <w:tcPr>
            <w:tcW w:w="3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34 900</w:t>
            </w:r>
          </w:p>
        </w:tc>
      </w:tr>
      <w:tr>
        <w:trPr>
          <w:trHeight w:val="118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капитальный, текущий ремонт объектов культуры в рамках реализации стратегии региональной занятости и переподготовки кадров</w:t>
            </w:r>
          </w:p>
        </w:tc>
        <w:tc>
          <w:tcPr>
            <w:tcW w:w="3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198 000</w:t>
            </w:r>
          </w:p>
        </w:tc>
      </w:tr>
      <w:tr>
        <w:trPr>
          <w:trHeight w:val="34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внутренней политики области</w:t>
            </w:r>
          </w:p>
        </w:tc>
        <w:tc>
          <w:tcPr>
            <w:tcW w:w="3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60 447</w:t>
            </w:r>
          </w:p>
        </w:tc>
      </w:tr>
      <w:tr>
        <w:trPr>
          <w:trHeight w:val="33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Управления внутренней политики</w:t>
            </w:r>
          </w:p>
        </w:tc>
        <w:tc>
          <w:tcPr>
            <w:tcW w:w="3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36 407</w:t>
            </w:r>
          </w:p>
        </w:tc>
      </w:tr>
      <w:tr>
        <w:trPr>
          <w:trHeight w:val="58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 молодежной политики</w:t>
            </w:r>
          </w:p>
        </w:tc>
        <w:tc>
          <w:tcPr>
            <w:tcW w:w="3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24 040</w:t>
            </w:r>
          </w:p>
        </w:tc>
      </w:tr>
      <w:tr>
        <w:trPr>
          <w:trHeight w:val="33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</w:p>
        </w:tc>
        <w:tc>
          <w:tcPr>
            <w:tcW w:w="3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50 000</w:t>
            </w:r>
          </w:p>
        </w:tc>
      </w:tr>
      <w:tr>
        <w:trPr>
          <w:trHeight w:val="60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топливно-энергетического комплекса и недропользования</w:t>
            </w:r>
          </w:p>
        </w:tc>
        <w:tc>
          <w:tcPr>
            <w:tcW w:w="3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50 000</w:t>
            </w:r>
          </w:p>
        </w:tc>
      </w:tr>
      <w:tr>
        <w:trPr>
          <w:trHeight w:val="36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3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50 000</w:t>
            </w:r>
          </w:p>
        </w:tc>
      </w:tr>
      <w:tr>
        <w:trPr>
          <w:trHeight w:val="66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6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теплоэнергетической системы</w:t>
            </w:r>
          </w:p>
        </w:tc>
        <w:tc>
          <w:tcPr>
            <w:tcW w:w="3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50 000</w:t>
            </w:r>
          </w:p>
        </w:tc>
      </w:tr>
      <w:tr>
        <w:trPr>
          <w:trHeight w:val="87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4 941 682</w:t>
            </w:r>
          </w:p>
        </w:tc>
      </w:tr>
      <w:tr>
        <w:trPr>
          <w:trHeight w:val="30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3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1 469 257</w:t>
            </w:r>
          </w:p>
        </w:tc>
      </w:tr>
      <w:tr>
        <w:trPr>
          <w:trHeight w:val="30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сельского хозяйства области</w:t>
            </w:r>
          </w:p>
        </w:tc>
        <w:tc>
          <w:tcPr>
            <w:tcW w:w="3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1 414 098</w:t>
            </w:r>
          </w:p>
        </w:tc>
      </w:tr>
      <w:tr>
        <w:trPr>
          <w:trHeight w:val="33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Управления сельского хозяйства</w:t>
            </w:r>
          </w:p>
        </w:tc>
        <w:tc>
          <w:tcPr>
            <w:tcW w:w="3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45 629</w:t>
            </w:r>
          </w:p>
        </w:tc>
      </w:tr>
      <w:tr>
        <w:trPr>
          <w:trHeight w:val="30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семеноводства</w:t>
            </w:r>
          </w:p>
        </w:tc>
        <w:tc>
          <w:tcPr>
            <w:tcW w:w="3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105 470</w:t>
            </w:r>
          </w:p>
        </w:tc>
      </w:tr>
      <w:tr>
        <w:trPr>
          <w:trHeight w:val="30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племенного животноводства</w:t>
            </w:r>
          </w:p>
        </w:tc>
        <w:tc>
          <w:tcPr>
            <w:tcW w:w="3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109 622</w:t>
            </w:r>
          </w:p>
        </w:tc>
      </w:tr>
      <w:tr>
        <w:trPr>
          <w:trHeight w:val="60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Поддержка повышения урожайности и качества производимых сельскохозяйственных культур </w:t>
            </w:r>
          </w:p>
        </w:tc>
        <w:tc>
          <w:tcPr>
            <w:tcW w:w="3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25 747</w:t>
            </w:r>
          </w:p>
        </w:tc>
      </w:tr>
      <w:tr>
        <w:trPr>
          <w:trHeight w:val="60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стоимости услуг по доставке воды сельскохозяйственным товаропроизводителям</w:t>
            </w:r>
          </w:p>
        </w:tc>
        <w:tc>
          <w:tcPr>
            <w:tcW w:w="3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16 630</w:t>
            </w:r>
          </w:p>
        </w:tc>
      </w:tr>
      <w:tr>
        <w:trPr>
          <w:trHeight w:val="87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6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Удешевление стоимости горюче-смазочных материалов и других товарно-материальных ценностей, необходимых для проведения весенне-полевых и уборочных работ </w:t>
            </w:r>
          </w:p>
        </w:tc>
        <w:tc>
          <w:tcPr>
            <w:tcW w:w="3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1 091 000</w:t>
            </w:r>
          </w:p>
        </w:tc>
      </w:tr>
      <w:tr>
        <w:trPr>
          <w:trHeight w:val="30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6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местных бюджетов</w:t>
            </w:r>
          </w:p>
        </w:tc>
        <w:tc>
          <w:tcPr>
            <w:tcW w:w="3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20 000</w:t>
            </w:r>
          </w:p>
        </w:tc>
      </w:tr>
      <w:tr>
        <w:trPr>
          <w:trHeight w:val="60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экономики и бюджетного планирования области</w:t>
            </w:r>
          </w:p>
        </w:tc>
        <w:tc>
          <w:tcPr>
            <w:tcW w:w="3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55 159</w:t>
            </w:r>
          </w:p>
        </w:tc>
      </w:tr>
      <w:tr>
        <w:trPr>
          <w:trHeight w:val="120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6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для реализации мер социальной поддержки специалистов социальной сферы сельских населенных пунктов</w:t>
            </w:r>
          </w:p>
        </w:tc>
        <w:tc>
          <w:tcPr>
            <w:tcW w:w="3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55 159</w:t>
            </w:r>
          </w:p>
        </w:tc>
      </w:tr>
      <w:tr>
        <w:trPr>
          <w:trHeight w:val="31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Водное хозяйство</w:t>
            </w:r>
          </w:p>
        </w:tc>
        <w:tc>
          <w:tcPr>
            <w:tcW w:w="3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2 021 901</w:t>
            </w:r>
          </w:p>
        </w:tc>
      </w:tr>
      <w:tr>
        <w:trPr>
          <w:trHeight w:val="31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сельского хозяйства области</w:t>
            </w:r>
          </w:p>
        </w:tc>
        <w:tc>
          <w:tcPr>
            <w:tcW w:w="3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88 458</w:t>
            </w:r>
          </w:p>
        </w:tc>
      </w:tr>
      <w:tr>
        <w:trPr>
          <w:trHeight w:val="126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стоимости услуг по подаче питьевой воды из особо важных групповых и локальных систем водоснабжения, являющихся безальтернативными источниками питьевого водоснабжения</w:t>
            </w:r>
          </w:p>
        </w:tc>
        <w:tc>
          <w:tcPr>
            <w:tcW w:w="3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88 458</w:t>
            </w:r>
          </w:p>
        </w:tc>
      </w:tr>
      <w:tr>
        <w:trPr>
          <w:trHeight w:val="31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3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1 933 443</w:t>
            </w:r>
          </w:p>
        </w:tc>
      </w:tr>
      <w:tr>
        <w:trPr>
          <w:trHeight w:val="61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6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системы водоснабжения</w:t>
            </w:r>
          </w:p>
        </w:tc>
        <w:tc>
          <w:tcPr>
            <w:tcW w:w="3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1 933 443</w:t>
            </w:r>
          </w:p>
        </w:tc>
      </w:tr>
      <w:tr>
        <w:trPr>
          <w:trHeight w:val="30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Лесное хозяйство</w:t>
            </w:r>
          </w:p>
        </w:tc>
        <w:tc>
          <w:tcPr>
            <w:tcW w:w="3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113 362</w:t>
            </w:r>
          </w:p>
        </w:tc>
      </w:tr>
      <w:tr>
        <w:trPr>
          <w:trHeight w:val="60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природных ресурсов и регулирования природопользования области</w:t>
            </w:r>
          </w:p>
        </w:tc>
        <w:tc>
          <w:tcPr>
            <w:tcW w:w="3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113 362</w:t>
            </w:r>
          </w:p>
        </w:tc>
      </w:tr>
      <w:tr>
        <w:trPr>
          <w:trHeight w:val="33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Охрана, защита, воспроизводство лесов и лесоразведение</w:t>
            </w:r>
          </w:p>
        </w:tc>
        <w:tc>
          <w:tcPr>
            <w:tcW w:w="3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113 362</w:t>
            </w:r>
          </w:p>
        </w:tc>
      </w:tr>
      <w:tr>
        <w:trPr>
          <w:trHeight w:val="30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 окружающей среды</w:t>
            </w:r>
          </w:p>
        </w:tc>
        <w:tc>
          <w:tcPr>
            <w:tcW w:w="3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262 047</w:t>
            </w:r>
          </w:p>
        </w:tc>
      </w:tr>
      <w:tr>
        <w:trPr>
          <w:trHeight w:val="60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природных ресурсов и регулирования природопользования области</w:t>
            </w:r>
          </w:p>
        </w:tc>
        <w:tc>
          <w:tcPr>
            <w:tcW w:w="3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262 047</w:t>
            </w:r>
          </w:p>
        </w:tc>
      </w:tr>
      <w:tr>
        <w:trPr>
          <w:trHeight w:val="60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Управления природных ресурсов и регулирования природопользования</w:t>
            </w:r>
          </w:p>
        </w:tc>
        <w:tc>
          <w:tcPr>
            <w:tcW w:w="3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49 147</w:t>
            </w:r>
          </w:p>
        </w:tc>
      </w:tr>
      <w:tr>
        <w:trPr>
          <w:trHeight w:val="31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охране окружающей среды</w:t>
            </w:r>
          </w:p>
        </w:tc>
        <w:tc>
          <w:tcPr>
            <w:tcW w:w="3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212 900</w:t>
            </w:r>
          </w:p>
        </w:tc>
      </w:tr>
      <w:tr>
        <w:trPr>
          <w:trHeight w:val="30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3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24 380</w:t>
            </w:r>
          </w:p>
        </w:tc>
      </w:tr>
      <w:tr>
        <w:trPr>
          <w:trHeight w:val="30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земельных отношений области</w:t>
            </w:r>
          </w:p>
        </w:tc>
        <w:tc>
          <w:tcPr>
            <w:tcW w:w="3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24 380</w:t>
            </w:r>
          </w:p>
        </w:tc>
      </w:tr>
      <w:tr>
        <w:trPr>
          <w:trHeight w:val="31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Управления земельных отношений</w:t>
            </w:r>
          </w:p>
        </w:tc>
        <w:tc>
          <w:tcPr>
            <w:tcW w:w="3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24 380</w:t>
            </w:r>
          </w:p>
        </w:tc>
      </w:tr>
      <w:tr>
        <w:trPr>
          <w:trHeight w:val="90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3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1 050 735</w:t>
            </w:r>
          </w:p>
        </w:tc>
      </w:tr>
      <w:tr>
        <w:trPr>
          <w:trHeight w:val="30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сельского хозяйства области</w:t>
            </w:r>
          </w:p>
        </w:tc>
        <w:tc>
          <w:tcPr>
            <w:tcW w:w="3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865 877</w:t>
            </w:r>
          </w:p>
        </w:tc>
      </w:tr>
      <w:tr>
        <w:trPr>
          <w:trHeight w:val="60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Повышение продуктивности и качества продукции животноводства </w:t>
            </w:r>
          </w:p>
        </w:tc>
        <w:tc>
          <w:tcPr>
            <w:tcW w:w="3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865 877</w:t>
            </w:r>
          </w:p>
        </w:tc>
      </w:tr>
      <w:tr>
        <w:trPr>
          <w:trHeight w:val="60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экономики и бюджетного планирования области </w:t>
            </w:r>
          </w:p>
        </w:tc>
        <w:tc>
          <w:tcPr>
            <w:tcW w:w="3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184 858</w:t>
            </w:r>
          </w:p>
        </w:tc>
      </w:tr>
      <w:tr>
        <w:trPr>
          <w:trHeight w:val="148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финансирование социальных проектов в поселках, аулах (селах), аульных (сельских) округах в рамках реализации стратегии региональной занятости и переподготовки кадров</w:t>
            </w:r>
          </w:p>
        </w:tc>
        <w:tc>
          <w:tcPr>
            <w:tcW w:w="3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184 858</w:t>
            </w:r>
          </w:p>
        </w:tc>
      </w:tr>
      <w:tr>
        <w:trPr>
          <w:trHeight w:val="60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3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80 191</w:t>
            </w:r>
          </w:p>
        </w:tc>
      </w:tr>
      <w:tr>
        <w:trPr>
          <w:trHeight w:val="60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3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80 191</w:t>
            </w:r>
          </w:p>
        </w:tc>
      </w:tr>
      <w:tr>
        <w:trPr>
          <w:trHeight w:val="60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государственного архитектурно-строительного контроля области</w:t>
            </w:r>
          </w:p>
        </w:tc>
        <w:tc>
          <w:tcPr>
            <w:tcW w:w="3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24 330</w:t>
            </w:r>
          </w:p>
        </w:tc>
      </w:tr>
      <w:tr>
        <w:trPr>
          <w:trHeight w:val="61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Управления государственного архитектурно-строительного контроля</w:t>
            </w:r>
          </w:p>
        </w:tc>
        <w:tc>
          <w:tcPr>
            <w:tcW w:w="3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24 330</w:t>
            </w:r>
          </w:p>
        </w:tc>
      </w:tr>
      <w:tr>
        <w:trPr>
          <w:trHeight w:val="31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3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27 874</w:t>
            </w:r>
          </w:p>
        </w:tc>
      </w:tr>
      <w:tr>
        <w:trPr>
          <w:trHeight w:val="30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Управления строительства</w:t>
            </w:r>
          </w:p>
        </w:tc>
        <w:tc>
          <w:tcPr>
            <w:tcW w:w="3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27 874</w:t>
            </w:r>
          </w:p>
        </w:tc>
      </w:tr>
      <w:tr>
        <w:trPr>
          <w:trHeight w:val="37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архитектуры и градостроительства области</w:t>
            </w:r>
          </w:p>
        </w:tc>
        <w:tc>
          <w:tcPr>
            <w:tcW w:w="3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27 987</w:t>
            </w:r>
          </w:p>
        </w:tc>
      </w:tr>
      <w:tr>
        <w:trPr>
          <w:trHeight w:val="61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Управления архитектуры и градостроительства</w:t>
            </w:r>
          </w:p>
        </w:tc>
        <w:tc>
          <w:tcPr>
            <w:tcW w:w="3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27 987</w:t>
            </w:r>
          </w:p>
        </w:tc>
      </w:tr>
      <w:tr>
        <w:trPr>
          <w:trHeight w:val="34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3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3 483 472</w:t>
            </w:r>
          </w:p>
        </w:tc>
      </w:tr>
      <w:tr>
        <w:trPr>
          <w:trHeight w:val="34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3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1 678 714</w:t>
            </w:r>
          </w:p>
        </w:tc>
      </w:tr>
      <w:tr>
        <w:trPr>
          <w:trHeight w:val="61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пассажирского транспорта и автомобильных дорог области</w:t>
            </w:r>
          </w:p>
        </w:tc>
        <w:tc>
          <w:tcPr>
            <w:tcW w:w="3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1 678 714</w:t>
            </w:r>
          </w:p>
        </w:tc>
      </w:tr>
      <w:tr>
        <w:trPr>
          <w:trHeight w:val="31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3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1 212 714</w:t>
            </w:r>
          </w:p>
        </w:tc>
      </w:tr>
      <w:tr>
        <w:trPr>
          <w:trHeight w:val="88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транспортной инфраструктуры</w:t>
            </w:r>
          </w:p>
        </w:tc>
        <w:tc>
          <w:tcPr>
            <w:tcW w:w="3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466 000</w:t>
            </w:r>
          </w:p>
        </w:tc>
      </w:tr>
      <w:tr>
        <w:trPr>
          <w:trHeight w:val="31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 коммуникаций</w:t>
            </w:r>
          </w:p>
        </w:tc>
        <w:tc>
          <w:tcPr>
            <w:tcW w:w="3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1 804 758</w:t>
            </w:r>
          </w:p>
        </w:tc>
      </w:tr>
      <w:tr>
        <w:trPr>
          <w:trHeight w:val="60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пассажирского транспорта и автомобильных дорог области</w:t>
            </w:r>
          </w:p>
        </w:tc>
        <w:tc>
          <w:tcPr>
            <w:tcW w:w="3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1 804 758</w:t>
            </w:r>
          </w:p>
        </w:tc>
      </w:tr>
      <w:tr>
        <w:trPr>
          <w:trHeight w:val="58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Управления пассажирского транспорта и автомобильных дорог</w:t>
            </w:r>
          </w:p>
        </w:tc>
        <w:tc>
          <w:tcPr>
            <w:tcW w:w="3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32 067</w:t>
            </w:r>
          </w:p>
        </w:tc>
      </w:tr>
      <w:tr>
        <w:trPr>
          <w:trHeight w:val="33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</w:p>
        </w:tc>
        <w:tc>
          <w:tcPr>
            <w:tcW w:w="3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415 000</w:t>
            </w:r>
          </w:p>
        </w:tc>
      </w:tr>
      <w:tr>
        <w:trPr>
          <w:trHeight w:val="61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пассажирских перевозок по социально значимым межрайонным (междугородним) сообщениям</w:t>
            </w:r>
          </w:p>
        </w:tc>
        <w:tc>
          <w:tcPr>
            <w:tcW w:w="3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65 000</w:t>
            </w:r>
          </w:p>
        </w:tc>
      </w:tr>
      <w:tr>
        <w:trPr>
          <w:trHeight w:val="147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ремонт и содержание автомобильных дорог районного значения, улиц городов и населенных пунктов в рамках реализации стратегии региональной занятости и переподготовки кадров</w:t>
            </w:r>
          </w:p>
        </w:tc>
        <w:tc>
          <w:tcPr>
            <w:tcW w:w="3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403 620</w:t>
            </w:r>
          </w:p>
        </w:tc>
      </w:tr>
      <w:tr>
        <w:trPr>
          <w:trHeight w:val="150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строительство и реконструкцию автомобильных дорог районного значения, улиц городов и населенных пунктов в рамках реализации стратегии региональной занятости и переподготовки кадров</w:t>
            </w:r>
          </w:p>
        </w:tc>
        <w:tc>
          <w:tcPr>
            <w:tcW w:w="3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119 071</w:t>
            </w:r>
          </w:p>
        </w:tc>
      </w:tr>
      <w:tr>
        <w:trPr>
          <w:trHeight w:val="120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автомобильных дорог областного значения, улиц городов и населенных пунктов в рамках реализации стратегии региональной занятости и переподготовки кадров</w:t>
            </w:r>
          </w:p>
        </w:tc>
        <w:tc>
          <w:tcPr>
            <w:tcW w:w="3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480 000</w:t>
            </w:r>
          </w:p>
        </w:tc>
      </w:tr>
      <w:tr>
        <w:trPr>
          <w:trHeight w:val="34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6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местных бюджетов</w:t>
            </w:r>
          </w:p>
        </w:tc>
        <w:tc>
          <w:tcPr>
            <w:tcW w:w="3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290 000</w:t>
            </w:r>
          </w:p>
        </w:tc>
      </w:tr>
      <w:tr>
        <w:trPr>
          <w:trHeight w:val="28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3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403 178</w:t>
            </w:r>
          </w:p>
        </w:tc>
      </w:tr>
      <w:tr>
        <w:trPr>
          <w:trHeight w:val="30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Регулирование экономической деятельности</w:t>
            </w:r>
          </w:p>
        </w:tc>
        <w:tc>
          <w:tcPr>
            <w:tcW w:w="3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47 672</w:t>
            </w:r>
          </w:p>
        </w:tc>
      </w:tr>
      <w:tr>
        <w:trPr>
          <w:trHeight w:val="60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и промышленности области</w:t>
            </w:r>
          </w:p>
        </w:tc>
        <w:tc>
          <w:tcPr>
            <w:tcW w:w="3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47 672</w:t>
            </w:r>
          </w:p>
        </w:tc>
      </w:tr>
      <w:tr>
        <w:trPr>
          <w:trHeight w:val="60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Управления предпринимательства и промышленности</w:t>
            </w:r>
          </w:p>
        </w:tc>
        <w:tc>
          <w:tcPr>
            <w:tcW w:w="3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47 672</w:t>
            </w:r>
          </w:p>
        </w:tc>
      </w:tr>
      <w:tr>
        <w:trPr>
          <w:trHeight w:val="30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3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355 506</w:t>
            </w:r>
          </w:p>
        </w:tc>
      </w:tr>
      <w:tr>
        <w:trPr>
          <w:trHeight w:val="30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</w:p>
        </w:tc>
        <w:tc>
          <w:tcPr>
            <w:tcW w:w="3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305 000</w:t>
            </w:r>
          </w:p>
        </w:tc>
      </w:tr>
      <w:tr>
        <w:trPr>
          <w:trHeight w:val="33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области </w:t>
            </w:r>
          </w:p>
        </w:tc>
        <w:tc>
          <w:tcPr>
            <w:tcW w:w="3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305 000</w:t>
            </w:r>
          </w:p>
        </w:tc>
      </w:tr>
      <w:tr>
        <w:trPr>
          <w:trHeight w:val="60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экономики и бюджетного планирования области</w:t>
            </w:r>
          </w:p>
        </w:tc>
        <w:tc>
          <w:tcPr>
            <w:tcW w:w="3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43 800</w:t>
            </w:r>
          </w:p>
        </w:tc>
      </w:tr>
      <w:tr>
        <w:trPr>
          <w:trHeight w:val="90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технико-экономического обоснования местных бюджетных инвестиционных проектов (программ) и проведение его экспертизы</w:t>
            </w:r>
          </w:p>
        </w:tc>
        <w:tc>
          <w:tcPr>
            <w:tcW w:w="3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43 800</w:t>
            </w:r>
          </w:p>
        </w:tc>
      </w:tr>
      <w:tr>
        <w:trPr>
          <w:trHeight w:val="60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и промышленности области</w:t>
            </w:r>
          </w:p>
        </w:tc>
        <w:tc>
          <w:tcPr>
            <w:tcW w:w="3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6 706</w:t>
            </w:r>
          </w:p>
        </w:tc>
      </w:tr>
      <w:tr>
        <w:trPr>
          <w:trHeight w:val="30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Стратегии индустриально-инновационного развития</w:t>
            </w:r>
          </w:p>
        </w:tc>
        <w:tc>
          <w:tcPr>
            <w:tcW w:w="3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6 706</w:t>
            </w:r>
          </w:p>
        </w:tc>
      </w:tr>
      <w:tr>
        <w:trPr>
          <w:trHeight w:val="28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3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157 221</w:t>
            </w:r>
          </w:p>
        </w:tc>
      </w:tr>
      <w:tr>
        <w:trPr>
          <w:trHeight w:val="30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3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157 221</w:t>
            </w:r>
          </w:p>
        </w:tc>
      </w:tr>
      <w:tr>
        <w:trPr>
          <w:trHeight w:val="30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</w:p>
        </w:tc>
        <w:tc>
          <w:tcPr>
            <w:tcW w:w="3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157 221</w:t>
            </w:r>
          </w:p>
        </w:tc>
      </w:tr>
      <w:tr>
        <w:trPr>
          <w:trHeight w:val="30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</w:t>
            </w:r>
          </w:p>
        </w:tc>
        <w:tc>
          <w:tcPr>
            <w:tcW w:w="3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157 221</w:t>
            </w:r>
          </w:p>
        </w:tc>
      </w:tr>
      <w:tr>
        <w:trPr>
          <w:trHeight w:val="28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3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11 863 172</w:t>
            </w:r>
          </w:p>
        </w:tc>
      </w:tr>
      <w:tr>
        <w:trPr>
          <w:trHeight w:val="30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3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11 863 172</w:t>
            </w:r>
          </w:p>
        </w:tc>
      </w:tr>
      <w:tr>
        <w:trPr>
          <w:trHeight w:val="30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</w:p>
        </w:tc>
        <w:tc>
          <w:tcPr>
            <w:tcW w:w="3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11 863 172</w:t>
            </w:r>
          </w:p>
        </w:tc>
      </w:tr>
      <w:tr>
        <w:trPr>
          <w:trHeight w:val="34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Субвенции</w:t>
            </w:r>
          </w:p>
        </w:tc>
        <w:tc>
          <w:tcPr>
            <w:tcW w:w="3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9 784 119</w:t>
            </w:r>
          </w:p>
        </w:tc>
      </w:tr>
      <w:tr>
        <w:trPr>
          <w:trHeight w:val="60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3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74 432</w:t>
            </w:r>
          </w:p>
        </w:tc>
      </w:tr>
      <w:tr>
        <w:trPr>
          <w:trHeight w:val="120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6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</w:p>
        </w:tc>
        <w:tc>
          <w:tcPr>
            <w:tcW w:w="3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884 621</w:t>
            </w:r>
          </w:p>
        </w:tc>
      </w:tr>
      <w:tr>
        <w:trPr>
          <w:trHeight w:val="90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6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вышестоящего бюджета на компенсацию потерь нижестоящих бюджетов в связи с изменением законодательства</w:t>
            </w:r>
          </w:p>
        </w:tc>
        <w:tc>
          <w:tcPr>
            <w:tcW w:w="3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1 120 000</w:t>
            </w:r>
          </w:p>
        </w:tc>
      </w:tr>
      <w:tr>
        <w:trPr>
          <w:trHeight w:val="28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3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-426 164</w:t>
            </w:r>
          </w:p>
        </w:tc>
      </w:tr>
      <w:tr>
        <w:trPr>
          <w:trHeight w:val="30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3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426 000</w:t>
            </w:r>
          </w:p>
        </w:tc>
      </w:tr>
      <w:tr>
        <w:trPr>
          <w:trHeight w:val="28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3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326 000</w:t>
            </w:r>
          </w:p>
        </w:tc>
      </w:tr>
      <w:tr>
        <w:trPr>
          <w:trHeight w:val="30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3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326 000</w:t>
            </w:r>
          </w:p>
        </w:tc>
      </w:tr>
      <w:tr>
        <w:trPr>
          <w:trHeight w:val="30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3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326 000</w:t>
            </w:r>
          </w:p>
        </w:tc>
      </w:tr>
      <w:tr>
        <w:trPr>
          <w:trHeight w:val="60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Кредитование бюджетов районов (городов областного значения) на строительство и (или) приобретение жилья</w:t>
            </w:r>
          </w:p>
        </w:tc>
        <w:tc>
          <w:tcPr>
            <w:tcW w:w="3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326 000</w:t>
            </w:r>
          </w:p>
        </w:tc>
      </w:tr>
      <w:tr>
        <w:trPr>
          <w:trHeight w:val="28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3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100 000</w:t>
            </w:r>
          </w:p>
        </w:tc>
      </w:tr>
      <w:tr>
        <w:trPr>
          <w:trHeight w:val="60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3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100 000</w:t>
            </w:r>
          </w:p>
        </w:tc>
      </w:tr>
      <w:tr>
        <w:trPr>
          <w:trHeight w:val="60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и промышленности области</w:t>
            </w:r>
          </w:p>
        </w:tc>
        <w:tc>
          <w:tcPr>
            <w:tcW w:w="3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100 000</w:t>
            </w:r>
          </w:p>
        </w:tc>
      </w:tr>
      <w:tr>
        <w:trPr>
          <w:trHeight w:val="90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Кредитование дочерних организаций АО «НУХ «КазАгро» для финансирования малого и среднего бизнеса и микрокредитования сельского населения</w:t>
            </w:r>
          </w:p>
        </w:tc>
        <w:tc>
          <w:tcPr>
            <w:tcW w:w="3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100 000</w:t>
            </w:r>
          </w:p>
        </w:tc>
      </w:tr>
      <w:tr>
        <w:trPr>
          <w:trHeight w:val="30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3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852 164</w:t>
            </w:r>
          </w:p>
        </w:tc>
      </w:tr>
      <w:tr>
        <w:trPr>
          <w:trHeight w:val="34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3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852 164</w:t>
            </w:r>
          </w:p>
        </w:tc>
      </w:tr>
      <w:tr>
        <w:trPr>
          <w:trHeight w:val="64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3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852 164</w:t>
            </w:r>
          </w:p>
        </w:tc>
      </w:tr>
      <w:tr>
        <w:trPr>
          <w:trHeight w:val="61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IV. САЛЬДО ПО ОПЕРАЦИЯМ С ФИНАНСОВЫМИ АКТИВАМИ </w:t>
            </w:r>
          </w:p>
        </w:tc>
        <w:tc>
          <w:tcPr>
            <w:tcW w:w="3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304 326</w:t>
            </w:r>
          </w:p>
        </w:tc>
      </w:tr>
      <w:tr>
        <w:trPr>
          <w:trHeight w:val="30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3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304 326</w:t>
            </w:r>
          </w:p>
        </w:tc>
      </w:tr>
      <w:tr>
        <w:trPr>
          <w:trHeight w:val="28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3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304 326</w:t>
            </w:r>
          </w:p>
        </w:tc>
      </w:tr>
      <w:tr>
        <w:trPr>
          <w:trHeight w:val="33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3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304 326</w:t>
            </w:r>
          </w:p>
        </w:tc>
      </w:tr>
      <w:tr>
        <w:trPr>
          <w:trHeight w:val="33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</w:p>
        </w:tc>
        <w:tc>
          <w:tcPr>
            <w:tcW w:w="3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304 326</w:t>
            </w:r>
          </w:p>
        </w:tc>
      </w:tr>
      <w:tr>
        <w:trPr>
          <w:trHeight w:val="61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3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304 326</w:t>
            </w:r>
          </w:p>
        </w:tc>
      </w:tr>
      <w:tr>
        <w:trPr>
          <w:trHeight w:val="31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3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548 571</w:t>
            </w:r>
          </w:p>
        </w:tc>
      </w:tr>
      <w:tr>
        <w:trPr>
          <w:trHeight w:val="57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3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-548 571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