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f0d1" w14:textId="6d2f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организации оплачиваемых общественных работ для безработных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19 января 2009 года № 11. Зарегистрировано Управлением юстиции Денисовского района Костанайской области 19 февраля 2009 года № 9-8-117. Утратило силу - Постановлением акимата Денисовского района Костанайской области от 28 декабря 2009 года № 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Денисовского района Костанайской области от 28.12.2009 № 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(прилагаемый) Перечень организаций, виды и объемы оплачиваемых общественных работ на 2009 год по Денисовскому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размер оплаты труда безработных, занятых на общественных работах, в размере полутора минимальных заработных плат за счет средств районного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Определить: государственное коммунальное предприятие "Дидар" отдела жилищно–коммунального хозяйства, пассажирского транспорта и автомобильных дорог Денисовского района и акимата Денисовского района; государственное коммунальное казенное предприятие "Ясли-сад № 40"; коммунальное государственное казенное предприятие "Детский сад № 1" государственного учреждения "Отдел образования Денисовского района" акимата Денисовского района"; коммунальное государственное казенное предприятие "Солнечный" государственного учреждения "Отдел образования Денисовского района" и акимата Денисовского района" предприятиями, где будут проводиться общественные работы.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предприятий: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определить конкретные виды и объемы работ для заключения договоров на выполнение общественных работ с уполномоченным органом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специалистам по технике безопасности провести первичный инструктаж по технике безопасности.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жилищно-коммунального хозяйства, пассажирского транспорта и автомобильных дорог Денисовского района" учитывать виды и объемы общественных работ при оплате работ и услуг.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 Денисовского района" обеспечить своевременное выделение средств на оплату труда безработных, участвующих в общественных работах.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Акимам сельских округов и сел, на территории которых проводятся общественные работы, оказывать помощь в организации общественных работ.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"Отдел занятости и социальных программ Денисовского района" руководствоваться настоящим постановлением при организации общественных работ.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Муратбекова М. Т.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А. Кушнир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       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и объемы оплачиваемых общественных</w:t>
      </w:r>
      <w:r>
        <w:br/>
      </w:r>
      <w:r>
        <w:rPr>
          <w:rFonts w:ascii="Times New Roman"/>
          <w:b/>
          <w:i w:val="false"/>
          <w:color w:val="000000"/>
        </w:rPr>
        <w:t>
работ на 2009 год по Денисовскому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Примечание РЦПИ: см. бумажный вариант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