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6712" w14:textId="e3b6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Черноводского сельского округа Алгинского района в Каракудыкский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 решение маслихата Актюбинской области от 18 апреля 2009 года N 120/187. Зарегистрировано в Департаменте юстиции Актюбинской области 14 мая 2009 года за N 3291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пункте 1 на русском языке слово "аульный" заменено словом "сельский",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и с учетом предложений Алгинского районного маслихата и акимата,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Черноводский сельский округ Алгинского района в Каракудыкский сельский округ.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акимата и решение маслихата вводится в действие по истечении десяти календарных дней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Н.САБДЫКОВ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