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370c8" w14:textId="e4370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Белое озеро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Петровского сельского округа Шортандинского района Акмолинской области от 30 июня 2009 года № 8. Зарегистрировано Управлением юстиции Шортандинского района Акмолинской области 13 июля 2009 года № 1-18-75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«О местном государственном управлении и самоуправлении в Республике Казахстан»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«Об административно-территориальном устройстве Республики Казахстан» от 8 декабря 1993 года, на основании решения комиссии по языковой политике и ономастике Шортандинского района от 17 апреля 2009 года № 3, с учетом мнения населения села Белое озеро, аким Петровского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Преамбула с изменениями внесенными решением акима Петровского сельского округа Шортандинского района Акмолинской области от 10.11.2009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Переименовать улицы села Белое озеро: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Целинная — на улицу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улицу Дорожная — на улицу Бирлик.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вступает в силу со дня государственной регистрации в управлении юстиции Шортандинского района и вводится в действие со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Петровского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В.Шимков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