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fd1" w14:textId="c0c2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14 апреля 2008 года N 855. Зарегистрировано Управлением юстиции Глубоковского района Департамента юстиции Восточно-Казахстанской области 24 апреля 2008 года за N 5-9-82. Утратило силу постановлением Глубоковского районного акимата ВКО от 09 декабря 2011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 акимата Восточно-Казахстанской области от 09.12.2011 </w:t>
      </w:r>
      <w:r>
        <w:rPr>
          <w:rFonts w:ascii="Times New Roman"/>
          <w:b w:val="false"/>
          <w:i w:val="false"/>
          <w:color w:val="ff0000"/>
          <w:sz w:val="28"/>
        </w:rPr>
        <w:t>N 1422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через 10 дней после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 (далее - Перечень) (приложения 1,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Представить Перечень на согласование в Глубоковский районный маслихат.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официального опубликования и распространяется на отношения, возникшие с 1 января 2008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Глубоковского района             Д.Бейсембаев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г. № 855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27.10.2010 № 835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 культуры, здравоохранения, которым установлено повышение к должностным окладам за работу в аульной (сельской) местности администратора бюджетных программ ГУ «Глубоковский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и заместитель руководителя государственного учреждения (за исключением заместителя руководителя по административно-хозяйственной части) и казенного предприятия, центра, дошкольного государственного учреждения и казенного предприятия, начальник лагеря, заведующий, в том числе: библиотекой, интернатом, мастерской, кабинетом,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старший мастер, мастер, старший вожатый, преподаватель, методист, художественный руководитель, музыкальный руководитель, социальный педагог, педагог организатор, педагог дополнительного образования, педагог-психолог, учитель-логопед, организатор-преподаватель начально-военной подготовки, концертмейстер, аккомпаниатор, лаборант (кабинет физики, химии, биологии, информатики), помощник воспитателя дошкольной организации, учитель-дефектолог, спортивный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вожатый, хореограф, медицинская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«Глубоковский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образования»                                 М.Асамбаев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г. № 855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культуры,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установлено повышение к должностным окладам </w:t>
      </w:r>
      <w:r>
        <w:br/>
      </w:r>
      <w:r>
        <w:rPr>
          <w:rFonts w:ascii="Times New Roman"/>
          <w:b/>
          <w:i w:val="false"/>
          <w:color w:val="000000"/>
        </w:rPr>
        <w:t>
за работу в аульной (сельской) местности администратора бюджетных программ ГУ «Отдел культуры и развития языков Глубоковского района».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государственного учреждения и казенного предприятия культуры, директор (заведующий)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инспектор, методист, руководитель кружков, музыкальный руководитель, художественный руководитель, аккомпаниатор, хореограф, культорганизатор, художник, хранитель музейных фондов, библиотекарь, библиограф, редактор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развития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                     Б.Кенчимбаев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2008 г. № 855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3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27.10.2010 № 835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должностей специалистов социального обеспечения, которым установлено повышение к должностным окладам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работу в аульной (сельской)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администратора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ГУ «Отдел занятости и социальных программ Глубоковского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Заведующая отделением социальной помощи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Социальный работник по оценке и определению потребности в специальных социальных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Специалист по социальной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Консультант по социальной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Социальный работник по уходу.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начальника ГУ «Отдел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     А.Забиров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