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72a5" w14:textId="c087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финансирования социальных рабочих мест в Аршалынском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23 декабря 2008 года N А-611. Зарегистрировано управлением юстиции Акмолинской области 6 января 2009 года N 1-4-124. Утратило силу - постановлением акимата Аршалынского района Акмолинской области от 13 февраля 2009 года № А-120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Аршалынского района Акмолинской области от 13.02.2009 № А-120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Казахстан», для установления дополнительных мер по социальной защите целевых групп населения,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занятости населения»,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организации и финансирования социальных рабочих мест в Аршалынском районе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Аршалынского района» организовать в 2009 году работу по трудоустройству на социальные рабочие места в организациях и предприятиях.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предприятий и организаций, создающих социальные рабочие места, согласно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безработных, трудоустроенных на социальные рабочие места, производить из средств бюджета и частичной компенсацией затрат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  «Отдел финансов Аршалынского района» обеспечить финансирование социальных рабочих мест согласно показателям среднесрочного плана социально-экономического развития региона в 2009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Мамбетова Талгата Жанабергеновича.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вступает в силу со дня его государственной регистрации в Управлении юстиции Аршалынского района и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            Б. Сыздыкова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 Е. Андрух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Аршалынского района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жекабря 2009 года № А-611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финансирования социальных рабочих мест</w:t>
      </w:r>
      <w:r>
        <w:br/>
      </w:r>
      <w:r>
        <w:rPr>
          <w:rFonts w:ascii="Times New Roman"/>
          <w:b/>
          <w:i w:val="false"/>
          <w:color w:val="000000"/>
        </w:rPr>
        <w:t>
в Аршалынском районе на 2009 год.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организации и финансирования социальных рабочих мест в Аршалынском районе (далее Правила) определяют порядок организации и финансирования социальных рабочих мест для трудоустройства безработных из целевых групп населения, регулируют основные условия и систему расчетов с юридическим лицами независимо от форм собственности или индивидуальными предпринимателями, которые предоставят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Правовой основой действия данных Правил является Закон Республики Казахстан от 23 января 2001 года «О занятости населения»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социальное рабочее место рабочее место, предоставляемое с письменного согласия работодателей для трудоустройства безработных граждан из целевых групп населения, с частичной компенсацией затрат работодателя на оплату труда принятых работников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вопросам занятости структурное подразделение местных исполнительных органов, обеспечивающее содействие в занятости населения и социальную защиту от безработицы на региональном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целевые группы-группы лиц установленные Законом «О занятости населения», испытывающие затруднения в трудоустройстве и требующие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безработных трудоустроенных, на социальные рабочие места распространяются законодательные акты Республики Казахстан о труде,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 вопросам занятости содействует в трудоустройстве безработных из целевых групп населения на социальные рабочие места.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И ТРУДОУСТРОЙСТВА НА СОЦИАЛЬНЫЕ РАБОЧИЕ МЕСТА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Социальные рабочие места определяются или создаются работодателями с финансированием из собственных средств, с частичной компенсацией затрат на оплату труда безработных, которые были приняты на эти рабочие места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  «Отдел занятости и социальных программ Аршалынского района » заключает с работодателем договор по трудоустройству безработных на социальные рабочие места и выплату частичной компенсации затрат на оплату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Приоритетное право на трудоустройство на социальные рабочие места имеют  безработные, входящие в целевые группы.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ИСТОЧНИКИ И УСЛОВИЯ ФИНАНСИРОВАНИЯ СОЦИАЛЬНЫХ РАБОЧИХ МЕСТ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Оплата труда безработных, принятых на социальные рабочие места, осуществляется работодателем ежемесячно в соответствии с условиями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Оплата труда безработных, принятых на социальные рабочие места производится за фактически выполненный объем.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Заработная плата, выплачиваемая из средств местного бюджета безработным, трудоустроенным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Расходы работодателей на оплату труда безработных трудоустроенных на социальные рабочие места, возмещаются из средств местного бюджета в размере 50 процентов от минимальной заработной платы на срок не более шести месяцев, в пределах средств предусмотренных бюджетом на программу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Работодатели используют денежные поступления из местного бюджета на компенсацию своих затрат на оплату труда безработных, трудоустроенных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Социальные рабочие места по истечении 6 месяцев могут быть сохранены (по инициативе работодателя) и оплата труда безработных на социальных рабочих местах будет осуществляться из средств работодателя без какого-либо возмещения из бюджета.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ПО ВЫПОЛНЕНИЮ ПРАВИЛ ПО ОРГАНИЗАЦИИ</w:t>
      </w:r>
      <w:r>
        <w:br/>
      </w:r>
      <w:r>
        <w:rPr>
          <w:rFonts w:ascii="Times New Roman"/>
          <w:b/>
          <w:i w:val="false"/>
          <w:color w:val="000000"/>
        </w:rPr>
        <w:t>
И ФИНАНСИРОВАНИЮ СОЦИАЛЬНЫХ РАБОЧИХ МЕСТ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Контроль по соблюдению Правил осуществляется Государственное учреждение «Отделом занятости и социальных программ Аршалынского района».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организаций создающих социальные рабочие места на 2009 год.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3818"/>
        <w:gridCol w:w="3931"/>
        <w:gridCol w:w="2896"/>
        <w:gridCol w:w="1996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рабочих мест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заключенных договоров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«КазШпал»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 - 2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«Сары-оба Астык»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 18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«Михайловское »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-2 Уборщик территории -2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  «Койгельды Астык »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 -3 Сторож-2 Уборщик территории -1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