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a8ad" w14:textId="9caa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7 декабря 2007 года N 342. Зарегистрировано Департаментом юстиции Восточно-Казахстанской области 9 января 2008 года за N 2466. Утратило силу постановлением ВКО акимата от 29 октября 2009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ВКО акимата от 29.10.2009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4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Восточно-Казахстанский областной акимат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1. Внести в некоторые постановления Восточно-Казахстанского областного акимата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"Об утверждении базовых ставок, размеров применяемых коэффициентов и порядка определения расчетных ставок арендной платы за пользование имуществом государственной коммунальной собственности Восточно-Казахстанской области" от 22 августа 2006 года N 730 (зарегистрированном в Реестре государственной регистрации нормативных правовых актов за N 2430, опубликованном в газетах 12 сентября 2006 года N 93 (15713) "Дидар", 12 сентября 2006 года N 140 (18176) "Рудный Алтай"):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Настоящее постановление вводится в действие со дня официального опубликования.";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акимата "О внесении изменений и дополнений в постановление от 22 августа 2006 года N 730 "Об утверждении базовых ставок, размеров применяемых коэффициентов и порядка определения расчетных ставок арендной платы за пользование имуществом государственной коммунальной собственности Восточно-Казахстанской области" от 24 мая 2007 года N 136 (зарегистрированном в Реестре государственной регистрации нормативных правовых актов за N 2447, опубликованном в газетах 27 июня 2007 года N 73-75 (15826) "Дидар", 27 июня 2007 года N 95 (18333) "Рудный Алтай"):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Настоящее постановление вводится в действие со дня официального опубликования.".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 акима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 бюджетного планирования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